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77777777" w:rsidR="00A73E03" w:rsidRDefault="00A73E03" w:rsidP="00917A22">
            <w:pPr>
              <w:jc w:val="both"/>
              <w:rPr>
                <w:rFonts w:ascii="Arial" w:hAnsi="Arial" w:cs="Arial"/>
                <w:kern w:val="2"/>
                <w:sz w:val="18"/>
                <w:szCs w:val="18"/>
              </w:rPr>
            </w:pP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199038C1"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5679A2">
                  <w:rPr>
                    <w:rFonts w:ascii="Arial" w:hAnsi="Arial" w:cs="Arial"/>
                    <w:kern w:val="2"/>
                    <w:sz w:val="18"/>
                    <w:szCs w:val="18"/>
                  </w:rPr>
                  <w:t>AB „LTG Infra“</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Vietosrezervavimoenklotekstas"/>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66AEDB9B">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66AEDB9B">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66AEDB9B">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66AEDB9B">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66AEDB9B">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1B9B0787"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Pr="659267CB">
              <w:rPr>
                <w:rFonts w:ascii="Arial" w:hAnsi="Arial" w:cs="Arial"/>
                <w:i/>
                <w:iCs/>
                <w:color w:val="FF0000"/>
                <w:kern w:val="2"/>
                <w:sz w:val="18"/>
                <w:szCs w:val="18"/>
              </w:rPr>
              <w:t xml:space="preserve"> </w:t>
            </w:r>
            <w:r w:rsidR="00364F98" w:rsidRPr="00364F98">
              <w:rPr>
                <w:rFonts w:ascii="Arial" w:hAnsi="Arial" w:cs="Arial"/>
                <w:i/>
                <w:iCs/>
                <w:kern w:val="2"/>
                <w:sz w:val="18"/>
                <w:szCs w:val="18"/>
              </w:rPr>
              <w:t>Akumuliatorių baterijas bei akumuliatorių elementus rezerviniams elektros maitinimo šaltiniams ir kitiems įrenginiams maitinti</w:t>
            </w:r>
            <w:r w:rsidRPr="00364F98">
              <w:rPr>
                <w:rFonts w:ascii="Arial" w:hAnsi="Arial" w:cs="Arial"/>
                <w:kern w:val="2"/>
                <w:sz w:val="18"/>
                <w:szCs w:val="18"/>
              </w:rPr>
              <w:t xml:space="preserve"> (toliau </w:t>
            </w:r>
            <w:r>
              <w:rPr>
                <w:rFonts w:ascii="Arial" w:hAnsi="Arial" w:cs="Arial"/>
                <w:color w:val="000000"/>
                <w:kern w:val="2"/>
                <w:sz w:val="18"/>
                <w:szCs w:val="18"/>
              </w:rPr>
              <w:t>–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14:paraId="68B1A0D8" w14:textId="77777777" w:rsidTr="66AEDB9B">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10A8F42F" w:rsidR="00A73E03" w:rsidRDefault="00364F98" w:rsidP="00917A22">
            <w:pPr>
              <w:jc w:val="both"/>
              <w:rPr>
                <w:rFonts w:ascii="Arial" w:hAnsi="Arial" w:cs="Arial"/>
                <w:sz w:val="18"/>
                <w:szCs w:val="18"/>
              </w:rPr>
            </w:pPr>
            <w:r w:rsidRPr="00364F98">
              <w:rPr>
                <w:rFonts w:ascii="Arial" w:hAnsi="Arial" w:cs="Arial"/>
                <w:sz w:val="18"/>
                <w:szCs w:val="18"/>
              </w:rPr>
              <w:t>Akumuliatorių baterijos bei akumuliatorių elementai rezerviniams elektros maitinimo šaltiniams ir kitiems įrenginiams maitinti</w:t>
            </w:r>
          </w:p>
        </w:tc>
      </w:tr>
      <w:tr w:rsidR="00A73E03" w14:paraId="30CDABA0" w14:textId="77777777" w:rsidTr="66AEDB9B">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5A70B49C" w14:textId="1AEB25D2" w:rsidR="00A73E03" w:rsidRDefault="00A73E03" w:rsidP="00917A22">
            <w:pPr>
              <w:jc w:val="both"/>
              <w:rPr>
                <w:rFonts w:ascii="Arial" w:hAnsi="Arial" w:cs="Arial"/>
                <w:i/>
                <w:iCs/>
                <w:kern w:val="2"/>
                <w:sz w:val="18"/>
                <w:szCs w:val="18"/>
              </w:rPr>
            </w:pPr>
          </w:p>
        </w:tc>
      </w:tr>
      <w:tr w:rsidR="00A73E03" w14:paraId="2A2C1B99" w14:textId="77777777" w:rsidTr="66AEDB9B">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66AEDB9B">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66AEDB9B">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66AEDB9B">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66AEDB9B">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66AEDB9B">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1D632D">
            <w:pPr>
              <w:jc w:val="both"/>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66AEDB9B">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66AEDB9B">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0C725959" w14:textId="7CDF81D5" w:rsidR="00DF34E2" w:rsidRDefault="00A73E03" w:rsidP="00DF34E2">
            <w:pPr>
              <w:rPr>
                <w:rFonts w:ascii="Arial" w:hAnsi="Arial" w:cs="Arial"/>
                <w:kern w:val="2"/>
                <w:sz w:val="18"/>
                <w:szCs w:val="18"/>
              </w:rPr>
            </w:pPr>
            <w:r>
              <w:rPr>
                <w:rFonts w:ascii="Arial" w:hAnsi="Arial" w:cs="Arial"/>
                <w:kern w:val="2"/>
                <w:sz w:val="18"/>
                <w:szCs w:val="18"/>
              </w:rPr>
              <w:t xml:space="preserve"> </w:t>
            </w:r>
            <w:r w:rsidR="00DF34E2">
              <w:rPr>
                <w:rFonts w:ascii="Arial" w:hAnsi="Arial" w:cs="Arial"/>
                <w:kern w:val="2"/>
                <w:sz w:val="18"/>
                <w:szCs w:val="18"/>
              </w:rPr>
              <w:t>Mišri kainodara, kuri susideda iš:</w:t>
            </w:r>
          </w:p>
          <w:p w14:paraId="19DA59A4" w14:textId="77777777" w:rsidR="00DF34E2" w:rsidRDefault="00DF34E2" w:rsidP="00DF34E2">
            <w:pPr>
              <w:pStyle w:val="Sraopastraipa"/>
              <w:numPr>
                <w:ilvl w:val="0"/>
                <w:numId w:val="11"/>
              </w:numPr>
              <w:rPr>
                <w:rFonts w:ascii="Arial" w:hAnsi="Arial" w:cs="Arial"/>
                <w:kern w:val="2"/>
                <w:sz w:val="18"/>
                <w:szCs w:val="18"/>
              </w:rPr>
            </w:pPr>
            <w:r>
              <w:rPr>
                <w:rFonts w:ascii="Arial" w:hAnsi="Arial" w:cs="Arial"/>
                <w:kern w:val="2"/>
                <w:sz w:val="18"/>
                <w:szCs w:val="18"/>
              </w:rPr>
              <w:t>Fiksuoto įkainio kainodara (Pasiūlymo formos 1 priede numatytoms prekėms);</w:t>
            </w:r>
          </w:p>
          <w:p w14:paraId="00C931ED" w14:textId="43E73555" w:rsidR="00DF34E2" w:rsidRPr="001D632D" w:rsidRDefault="00DF34E2" w:rsidP="00DF34E2">
            <w:pPr>
              <w:pStyle w:val="Sraopastraipa"/>
              <w:numPr>
                <w:ilvl w:val="0"/>
                <w:numId w:val="11"/>
              </w:numPr>
              <w:rPr>
                <w:rFonts w:ascii="Arial" w:hAnsi="Arial" w:cs="Arial"/>
                <w:kern w:val="2"/>
                <w:sz w:val="18"/>
                <w:szCs w:val="18"/>
              </w:rPr>
            </w:pPr>
            <w:r w:rsidRPr="001D632D">
              <w:rPr>
                <w:rFonts w:ascii="Arial" w:hAnsi="Arial" w:cs="Arial"/>
                <w:kern w:val="2"/>
                <w:sz w:val="18"/>
                <w:szCs w:val="18"/>
              </w:rPr>
              <w:t>Kintamo įkainio kainodara (Pasiūlymo formos</w:t>
            </w:r>
            <w:r w:rsidR="1EB855E7" w:rsidRPr="001D632D">
              <w:rPr>
                <w:rFonts w:ascii="Arial" w:hAnsi="Arial" w:cs="Arial"/>
                <w:kern w:val="2"/>
                <w:sz w:val="18"/>
                <w:szCs w:val="18"/>
              </w:rPr>
              <w:t xml:space="preserve"> 1 priede</w:t>
            </w:r>
            <w:r w:rsidRPr="001D632D">
              <w:rPr>
                <w:rFonts w:ascii="Arial" w:hAnsi="Arial" w:cs="Arial"/>
                <w:kern w:val="2"/>
                <w:sz w:val="18"/>
                <w:szCs w:val="18"/>
              </w:rPr>
              <w:t xml:space="preserve"> C stulpelyje nurodytai prekių grupei).</w:t>
            </w:r>
          </w:p>
          <w:p w14:paraId="598A75D1" w14:textId="7A4BC8D3" w:rsidR="00A73E03" w:rsidRDefault="00A73E03" w:rsidP="00917A22">
            <w:pPr>
              <w:rPr>
                <w:rFonts w:ascii="Arial" w:hAnsi="Arial" w:cs="Arial"/>
                <w:i/>
                <w:color w:val="4472C4"/>
                <w:kern w:val="2"/>
                <w:sz w:val="18"/>
                <w:szCs w:val="18"/>
              </w:rPr>
            </w:pPr>
          </w:p>
        </w:tc>
      </w:tr>
      <w:tr w:rsidR="00A73E03" w14:paraId="3CB5D460" w14:textId="77777777" w:rsidTr="66AEDB9B">
        <w:trPr>
          <w:trHeight w:val="300"/>
        </w:trPr>
        <w:tc>
          <w:tcPr>
            <w:tcW w:w="2704" w:type="dxa"/>
            <w:gridSpan w:val="2"/>
          </w:tcPr>
          <w:p w14:paraId="387A158D"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14:paraId="3E9993D2" w14:textId="77777777" w:rsidR="00A73E03" w:rsidRDefault="00A73E03" w:rsidP="00917A22">
            <w:pPr>
              <w:rPr>
                <w:rFonts w:ascii="Arial" w:hAnsi="Arial" w:cs="Arial"/>
                <w:b/>
                <w:bCs/>
                <w:kern w:val="2"/>
                <w:sz w:val="18"/>
                <w:szCs w:val="18"/>
              </w:rPr>
            </w:pPr>
          </w:p>
          <w:p w14:paraId="24C8B1B6" w14:textId="77777777" w:rsidR="00A73E03" w:rsidRDefault="00A73E03" w:rsidP="00917A22">
            <w:pPr>
              <w:rPr>
                <w:rFonts w:ascii="Arial" w:hAnsi="Arial" w:cs="Arial"/>
                <w:b/>
                <w:bCs/>
                <w:kern w:val="2"/>
                <w:sz w:val="18"/>
                <w:szCs w:val="18"/>
              </w:rPr>
            </w:pPr>
          </w:p>
          <w:p w14:paraId="42566577" w14:textId="77777777" w:rsidR="00A73E03" w:rsidRDefault="00A73E03" w:rsidP="00917A22">
            <w:pPr>
              <w:rPr>
                <w:rFonts w:ascii="Arial" w:hAnsi="Arial" w:cs="Arial"/>
                <w:b/>
                <w:bCs/>
                <w:kern w:val="2"/>
                <w:sz w:val="18"/>
                <w:szCs w:val="18"/>
              </w:rPr>
            </w:pPr>
          </w:p>
          <w:p w14:paraId="077F519D" w14:textId="77777777" w:rsidR="00A73E03" w:rsidRDefault="00A73E03" w:rsidP="00917A22">
            <w:pPr>
              <w:rPr>
                <w:rFonts w:ascii="Arial" w:hAnsi="Arial" w:cs="Arial"/>
                <w:b/>
                <w:bCs/>
                <w:kern w:val="2"/>
                <w:sz w:val="18"/>
                <w:szCs w:val="18"/>
              </w:rPr>
            </w:pPr>
          </w:p>
          <w:p w14:paraId="3A6A9D2C" w14:textId="77777777" w:rsidR="00A73E03" w:rsidRDefault="00A73E03" w:rsidP="00917A22">
            <w:pPr>
              <w:rPr>
                <w:rFonts w:ascii="Arial" w:hAnsi="Arial" w:cs="Arial"/>
                <w:b/>
                <w:bCs/>
                <w:kern w:val="2"/>
                <w:sz w:val="18"/>
                <w:szCs w:val="18"/>
              </w:rPr>
            </w:pPr>
          </w:p>
          <w:p w14:paraId="271C701C" w14:textId="77777777" w:rsidR="00A73E03" w:rsidRDefault="00A73E03" w:rsidP="00917A22">
            <w:pPr>
              <w:rPr>
                <w:rFonts w:ascii="Arial" w:hAnsi="Arial" w:cs="Arial"/>
                <w:b/>
                <w:bCs/>
                <w:kern w:val="2"/>
                <w:sz w:val="18"/>
                <w:szCs w:val="18"/>
              </w:rPr>
            </w:pPr>
          </w:p>
          <w:p w14:paraId="0905B4D2" w14:textId="77777777" w:rsidR="00A73E03" w:rsidRDefault="00A73E03" w:rsidP="00917A22">
            <w:pPr>
              <w:rPr>
                <w:rFonts w:ascii="Arial" w:hAnsi="Arial" w:cs="Arial"/>
                <w:b/>
                <w:bCs/>
                <w:kern w:val="2"/>
                <w:sz w:val="18"/>
                <w:szCs w:val="18"/>
              </w:rPr>
            </w:pPr>
          </w:p>
          <w:p w14:paraId="3AF69D2D" w14:textId="77777777" w:rsidR="00A73E03" w:rsidRDefault="00A73E03" w:rsidP="00917A22">
            <w:pPr>
              <w:rPr>
                <w:rFonts w:ascii="Arial" w:hAnsi="Arial" w:cs="Arial"/>
                <w:b/>
                <w:bCs/>
                <w:kern w:val="2"/>
                <w:sz w:val="18"/>
                <w:szCs w:val="18"/>
              </w:rPr>
            </w:pPr>
          </w:p>
          <w:p w14:paraId="21F8ACBA" w14:textId="77777777" w:rsidR="00A73E03" w:rsidRDefault="00A73E03" w:rsidP="00917A22">
            <w:pPr>
              <w:rPr>
                <w:rFonts w:ascii="Arial" w:hAnsi="Arial" w:cs="Arial"/>
                <w:b/>
                <w:bCs/>
                <w:kern w:val="2"/>
                <w:sz w:val="18"/>
                <w:szCs w:val="18"/>
              </w:rPr>
            </w:pPr>
          </w:p>
          <w:p w14:paraId="5C072C31" w14:textId="77777777" w:rsidR="00A73E03" w:rsidRDefault="00A73E03" w:rsidP="00917A22">
            <w:pPr>
              <w:rPr>
                <w:rFonts w:ascii="Arial" w:hAnsi="Arial" w:cs="Arial"/>
                <w:b/>
                <w:bCs/>
                <w:kern w:val="2"/>
                <w:sz w:val="18"/>
                <w:szCs w:val="18"/>
              </w:rPr>
            </w:pPr>
          </w:p>
          <w:p w14:paraId="1A373EBA" w14:textId="77777777" w:rsidR="00A73E03" w:rsidRDefault="00A73E03" w:rsidP="00917A22">
            <w:pPr>
              <w:rPr>
                <w:rFonts w:ascii="Arial" w:hAnsi="Arial" w:cs="Arial"/>
                <w:kern w:val="2"/>
                <w:sz w:val="18"/>
                <w:szCs w:val="18"/>
              </w:rPr>
            </w:pPr>
          </w:p>
        </w:tc>
        <w:tc>
          <w:tcPr>
            <w:tcW w:w="6778" w:type="dxa"/>
          </w:tcPr>
          <w:p w14:paraId="546E20C3" w14:textId="7C865635" w:rsidR="00A73E03" w:rsidRDefault="00A73E03" w:rsidP="00917A22">
            <w:pPr>
              <w:rPr>
                <w:rFonts w:ascii="Arial" w:hAnsi="Arial" w:cs="Arial"/>
                <w:kern w:val="2"/>
                <w:sz w:val="18"/>
                <w:szCs w:val="18"/>
              </w:rPr>
            </w:pPr>
            <w:r>
              <w:rPr>
                <w:rFonts w:ascii="Arial" w:hAnsi="Arial" w:cs="Arial"/>
                <w:kern w:val="2"/>
                <w:sz w:val="18"/>
                <w:szCs w:val="18"/>
              </w:rPr>
              <w:t xml:space="preserve">Pradinės Sutarties vertė yra </w:t>
            </w:r>
            <w:r w:rsidR="00110DC1" w:rsidRPr="00110DC1">
              <w:rPr>
                <w:rFonts w:ascii="Arial" w:hAnsi="Arial" w:cs="Arial"/>
                <w:kern w:val="2"/>
                <w:sz w:val="18"/>
                <w:szCs w:val="18"/>
              </w:rPr>
              <w:t>320</w:t>
            </w:r>
            <w:r w:rsidR="00110DC1">
              <w:rPr>
                <w:rFonts w:ascii="Arial" w:hAnsi="Arial" w:cs="Arial"/>
                <w:kern w:val="2"/>
                <w:sz w:val="18"/>
                <w:szCs w:val="18"/>
              </w:rPr>
              <w:t xml:space="preserve"> </w:t>
            </w:r>
            <w:r w:rsidR="00110DC1" w:rsidRPr="00110DC1">
              <w:rPr>
                <w:rFonts w:ascii="Arial" w:hAnsi="Arial" w:cs="Arial"/>
                <w:kern w:val="2"/>
                <w:sz w:val="18"/>
                <w:szCs w:val="18"/>
              </w:rPr>
              <w:t>000</w:t>
            </w:r>
            <w:r w:rsidR="00110DC1">
              <w:rPr>
                <w:rFonts w:ascii="Arial" w:hAnsi="Arial" w:cs="Arial"/>
                <w:kern w:val="2"/>
                <w:sz w:val="18"/>
                <w:szCs w:val="18"/>
              </w:rPr>
              <w:t>,00</w:t>
            </w:r>
            <w:r>
              <w:rPr>
                <w:rFonts w:ascii="Arial" w:hAnsi="Arial" w:cs="Arial"/>
                <w:kern w:val="2"/>
                <w:sz w:val="18"/>
                <w:szCs w:val="18"/>
              </w:rPr>
              <w:t xml:space="preserve"> Eur, </w:t>
            </w:r>
            <w:r w:rsidRPr="00110DC1">
              <w:rPr>
                <w:rFonts w:ascii="Arial" w:hAnsi="Arial" w:cs="Arial"/>
                <w:kern w:val="2"/>
                <w:sz w:val="18"/>
                <w:szCs w:val="18"/>
              </w:rPr>
              <w:t>(</w:t>
            </w:r>
            <w:r w:rsidR="00110DC1" w:rsidRPr="00110DC1">
              <w:rPr>
                <w:rFonts w:ascii="Arial" w:hAnsi="Arial" w:cs="Arial"/>
                <w:kern w:val="2"/>
                <w:sz w:val="18"/>
                <w:szCs w:val="18"/>
              </w:rPr>
              <w:t>trys šimtai dvidešimt tūkstančių</w:t>
            </w:r>
            <w:r w:rsidRPr="00110DC1">
              <w:rPr>
                <w:rFonts w:ascii="Arial" w:hAnsi="Arial" w:cs="Arial"/>
                <w:kern w:val="2"/>
                <w:sz w:val="18"/>
                <w:szCs w:val="18"/>
              </w:rPr>
              <w:t xml:space="preserve">) </w:t>
            </w:r>
            <w:r>
              <w:rPr>
                <w:rFonts w:ascii="Arial" w:hAnsi="Arial" w:cs="Arial"/>
                <w:kern w:val="2"/>
                <w:sz w:val="18"/>
                <w:szCs w:val="18"/>
              </w:rPr>
              <w:t>be PVM.</w:t>
            </w:r>
          </w:p>
          <w:p w14:paraId="1FEBC5B7" w14:textId="77777777" w:rsidR="00A73E03" w:rsidRDefault="00A73E03" w:rsidP="00917A2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330CAE09" w14:textId="77777777" w:rsidR="00A73E03" w:rsidRDefault="00A73E03" w:rsidP="00917A2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53B1273E" w14:textId="77777777" w:rsidR="003A33C7" w:rsidRPr="003A33C7" w:rsidRDefault="003A33C7" w:rsidP="003A33C7">
            <w:pPr>
              <w:rPr>
                <w:rFonts w:ascii="Arial" w:hAnsi="Arial" w:cs="Arial"/>
                <w:color w:val="FF0000"/>
                <w:kern w:val="2"/>
                <w:sz w:val="18"/>
                <w:szCs w:val="18"/>
              </w:rPr>
            </w:pPr>
          </w:p>
          <w:p w14:paraId="4E3B452C" w14:textId="71D07540" w:rsidR="003A33C7" w:rsidRPr="00034BEA" w:rsidRDefault="003A33C7" w:rsidP="00B267D5">
            <w:pPr>
              <w:jc w:val="both"/>
              <w:rPr>
                <w:rFonts w:ascii="Arial" w:hAnsi="Arial" w:cs="Arial"/>
                <w:kern w:val="2"/>
                <w:sz w:val="18"/>
                <w:szCs w:val="18"/>
              </w:rPr>
            </w:pPr>
            <w:r w:rsidRPr="00034BEA">
              <w:rPr>
                <w:rFonts w:ascii="Arial" w:hAnsi="Arial" w:cs="Arial"/>
                <w:kern w:val="2"/>
                <w:sz w:val="18"/>
                <w:szCs w:val="18"/>
              </w:rPr>
              <w:t>Prekių įkainiai pateikti šios Sutarties priede Nr. 1  „</w:t>
            </w:r>
            <w:r w:rsidR="0048360D">
              <w:rPr>
                <w:rFonts w:ascii="Arial" w:hAnsi="Arial" w:cs="Arial"/>
                <w:kern w:val="2"/>
                <w:sz w:val="18"/>
                <w:szCs w:val="18"/>
              </w:rPr>
              <w:t xml:space="preserve">Tiekėjo </w:t>
            </w:r>
            <w:r w:rsidRPr="00034BEA">
              <w:rPr>
                <w:rFonts w:ascii="Arial" w:hAnsi="Arial" w:cs="Arial"/>
                <w:kern w:val="2"/>
                <w:sz w:val="18"/>
                <w:szCs w:val="18"/>
              </w:rPr>
              <w:t>Pasiūlym</w:t>
            </w:r>
            <w:r w:rsidR="0048360D">
              <w:rPr>
                <w:rFonts w:ascii="Arial" w:hAnsi="Arial" w:cs="Arial"/>
                <w:kern w:val="2"/>
                <w:sz w:val="18"/>
                <w:szCs w:val="18"/>
              </w:rPr>
              <w:t>as</w:t>
            </w:r>
            <w:r w:rsidRPr="00034BEA">
              <w:rPr>
                <w:rFonts w:ascii="Arial" w:hAnsi="Arial" w:cs="Arial"/>
                <w:kern w:val="2"/>
                <w:sz w:val="18"/>
                <w:szCs w:val="18"/>
              </w:rPr>
              <w:t>”. 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52D9860B" w14:textId="77777777" w:rsidR="003A33C7" w:rsidRPr="003A33C7" w:rsidRDefault="003A33C7" w:rsidP="00B267D5">
            <w:pPr>
              <w:jc w:val="both"/>
              <w:rPr>
                <w:rFonts w:ascii="Arial" w:hAnsi="Arial" w:cs="Arial"/>
                <w:color w:val="FF0000"/>
                <w:kern w:val="2"/>
                <w:sz w:val="18"/>
                <w:szCs w:val="18"/>
              </w:rPr>
            </w:pPr>
          </w:p>
          <w:p w14:paraId="7DF844C2" w14:textId="77777777" w:rsidR="003A33C7" w:rsidRPr="003A33C7" w:rsidRDefault="003A33C7" w:rsidP="00B267D5">
            <w:pPr>
              <w:jc w:val="both"/>
              <w:rPr>
                <w:rFonts w:ascii="Arial" w:hAnsi="Arial" w:cs="Arial"/>
                <w:color w:val="FF0000"/>
                <w:kern w:val="2"/>
                <w:sz w:val="18"/>
                <w:szCs w:val="18"/>
              </w:rPr>
            </w:pPr>
            <w:r w:rsidRPr="00034BEA">
              <w:rPr>
                <w:rFonts w:ascii="Arial" w:hAnsi="Arial" w:cs="Arial"/>
                <w:kern w:val="2"/>
                <w:sz w:val="18"/>
                <w:szCs w:val="18"/>
              </w:rPr>
              <w:t xml:space="preserve">Prekių grupei siūloma </w:t>
            </w:r>
            <w:r w:rsidRPr="00E51AEB">
              <w:rPr>
                <w:rFonts w:ascii="Arial" w:hAnsi="Arial" w:cs="Arial"/>
                <w:kern w:val="2"/>
                <w:sz w:val="18"/>
                <w:szCs w:val="18"/>
              </w:rPr>
              <w:t xml:space="preserve">nuolaida: </w:t>
            </w:r>
            <w:r w:rsidRPr="00E51AEB">
              <w:rPr>
                <w:rFonts w:ascii="Arial" w:hAnsi="Arial" w:cs="Arial"/>
                <w:color w:val="4472C4" w:themeColor="accent1"/>
                <w:kern w:val="2"/>
                <w:sz w:val="18"/>
                <w:szCs w:val="18"/>
              </w:rPr>
              <w:t>(įrašoma tiekėjo Pasiūlyme nurodyta nuolaida procentais).</w:t>
            </w:r>
          </w:p>
          <w:p w14:paraId="3872D4D7" w14:textId="77777777" w:rsidR="003A33C7" w:rsidRPr="003A33C7" w:rsidRDefault="003A33C7" w:rsidP="00B267D5">
            <w:pPr>
              <w:jc w:val="both"/>
              <w:rPr>
                <w:rFonts w:ascii="Arial" w:hAnsi="Arial" w:cs="Arial"/>
                <w:color w:val="FF0000"/>
                <w:kern w:val="2"/>
                <w:sz w:val="18"/>
                <w:szCs w:val="18"/>
              </w:rPr>
            </w:pPr>
          </w:p>
          <w:p w14:paraId="285C1A71" w14:textId="77777777" w:rsidR="003A33C7" w:rsidRPr="00034BEA" w:rsidRDefault="003A33C7" w:rsidP="00B267D5">
            <w:pPr>
              <w:jc w:val="both"/>
              <w:rPr>
                <w:rFonts w:ascii="Arial" w:hAnsi="Arial" w:cs="Arial"/>
                <w:kern w:val="2"/>
                <w:sz w:val="18"/>
                <w:szCs w:val="18"/>
              </w:rPr>
            </w:pPr>
            <w:r w:rsidRPr="00034BEA">
              <w:rPr>
                <w:rFonts w:ascii="Arial" w:hAnsi="Arial" w:cs="Arial"/>
                <w:kern w:val="2"/>
                <w:sz w:val="18"/>
                <w:szCs w:val="18"/>
              </w:rPr>
              <w:t xml:space="preserve">Šioje Sutartyje Pradinės Sutarties vertė yra lygi </w:t>
            </w:r>
            <w:r w:rsidRPr="00034BEA">
              <w:rPr>
                <w:rFonts w:ascii="Arial" w:hAnsi="Arial" w:cs="Arial"/>
                <w:b/>
                <w:bCs/>
                <w:kern w:val="2"/>
                <w:sz w:val="18"/>
                <w:szCs w:val="18"/>
              </w:rPr>
              <w:t xml:space="preserve">maksimaliai pirkimui skirtai lėšų sumai be PVM </w:t>
            </w:r>
            <w:r w:rsidRPr="00034BEA">
              <w:rPr>
                <w:rFonts w:ascii="Arial" w:hAnsi="Arial" w:cs="Arial"/>
                <w:kern w:val="2"/>
                <w:sz w:val="18"/>
                <w:szCs w:val="18"/>
              </w:rPr>
              <w:t xml:space="preserve">pirkimo dokumentuose ir Sutartyje nurodytų Prekių įsigijimui Tiekėjo pasiūlyme nurodytais įkainiais be PVM, įvertinant ir Tiekėjo siūlomą </w:t>
            </w:r>
            <w:r w:rsidRPr="00034BEA">
              <w:rPr>
                <w:rFonts w:ascii="Arial" w:hAnsi="Arial" w:cs="Arial"/>
                <w:b/>
                <w:bCs/>
                <w:kern w:val="2"/>
                <w:sz w:val="18"/>
                <w:szCs w:val="18"/>
              </w:rPr>
              <w:t>nuolaidą (antkainį).</w:t>
            </w:r>
          </w:p>
          <w:p w14:paraId="706F2ED3" w14:textId="77777777" w:rsidR="003A33C7" w:rsidRPr="003A33C7" w:rsidRDefault="003A33C7" w:rsidP="003A33C7">
            <w:pPr>
              <w:rPr>
                <w:rFonts w:ascii="Arial" w:hAnsi="Arial" w:cs="Arial"/>
                <w:color w:val="FF0000"/>
                <w:kern w:val="2"/>
                <w:sz w:val="18"/>
                <w:szCs w:val="18"/>
              </w:rPr>
            </w:pPr>
          </w:p>
          <w:p w14:paraId="74644352" w14:textId="77777777" w:rsidR="003A33C7" w:rsidRPr="00034BEA" w:rsidRDefault="003A33C7" w:rsidP="003A33C7">
            <w:pPr>
              <w:rPr>
                <w:rFonts w:ascii="Arial" w:hAnsi="Arial" w:cs="Arial"/>
                <w:kern w:val="2"/>
                <w:sz w:val="18"/>
                <w:szCs w:val="18"/>
                <w:u w:val="single"/>
              </w:rPr>
            </w:pPr>
            <w:r w:rsidRPr="00034BEA">
              <w:rPr>
                <w:rFonts w:ascii="Arial" w:hAnsi="Arial" w:cs="Arial"/>
                <w:kern w:val="2"/>
                <w:sz w:val="18"/>
                <w:szCs w:val="18"/>
                <w:u w:val="single"/>
              </w:rPr>
              <w:t>Sutartyje nustatomas Sutarties kainos apskaičiavimo būdas:</w:t>
            </w:r>
          </w:p>
          <w:p w14:paraId="45778591" w14:textId="77777777" w:rsidR="003A33C7" w:rsidRPr="003A33C7" w:rsidRDefault="003A33C7" w:rsidP="003A33C7">
            <w:pPr>
              <w:rPr>
                <w:rFonts w:ascii="Arial" w:hAnsi="Arial" w:cs="Arial"/>
                <w:color w:val="FF0000"/>
                <w:kern w:val="2"/>
                <w:sz w:val="18"/>
                <w:szCs w:val="18"/>
              </w:rPr>
            </w:pPr>
          </w:p>
          <w:p w14:paraId="154BF15B" w14:textId="725F0170" w:rsidR="003A33C7" w:rsidRPr="00E955DC" w:rsidRDefault="003A33C7" w:rsidP="00E51AEB">
            <w:pPr>
              <w:jc w:val="both"/>
              <w:rPr>
                <w:rFonts w:ascii="Arial" w:hAnsi="Arial" w:cs="Arial"/>
                <w:kern w:val="2"/>
                <w:sz w:val="18"/>
                <w:szCs w:val="18"/>
              </w:rPr>
            </w:pPr>
            <w:r w:rsidRPr="00E955DC">
              <w:rPr>
                <w:rFonts w:ascii="Arial" w:hAnsi="Arial" w:cs="Arial"/>
                <w:kern w:val="2"/>
                <w:sz w:val="18"/>
                <w:szCs w:val="18"/>
              </w:rPr>
              <w:t>a)</w:t>
            </w:r>
            <w:r w:rsidR="00034BEA" w:rsidRPr="00E955DC">
              <w:rPr>
                <w:rFonts w:ascii="Arial" w:hAnsi="Arial" w:cs="Arial"/>
                <w:kern w:val="2"/>
                <w:sz w:val="18"/>
                <w:szCs w:val="18"/>
              </w:rPr>
              <w:t xml:space="preserve"> </w:t>
            </w:r>
            <w:r w:rsidRPr="00E955DC">
              <w:rPr>
                <w:rFonts w:ascii="Arial" w:hAnsi="Arial" w:cs="Arial"/>
                <w:b/>
                <w:bCs/>
                <w:kern w:val="2"/>
                <w:sz w:val="18"/>
                <w:szCs w:val="18"/>
              </w:rPr>
              <w:t>Fiksuoto įkainio kainodara.</w:t>
            </w:r>
            <w:r w:rsidRPr="00E955DC">
              <w:rPr>
                <w:rFonts w:ascii="Arial" w:hAnsi="Arial" w:cs="Arial"/>
                <w:kern w:val="2"/>
                <w:sz w:val="18"/>
                <w:szCs w:val="18"/>
              </w:rPr>
              <w:t xml:space="preserve"> Fiksuoti Prekių įkainiai nurodyti Sutarties SS Priede Nr. 1, kurie negali būti keičiami Sutarties galiojimo laikotarpiu, išskyrus, jei Sutartyje aiškiai bei tiksliai numatyta įkainių peržiūros procedūra arba įkainiai mažinami rašytiniu Šalių susitarimu. Prekės perkamos pagal Užsakovo poreikį ir Užsakovas neįsipareigoja išpirkti visų Prekių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Užsakovas, tai Tiekėjui privalo atlyginti visą sumokėtą sumą Užsakovui ne vėliau kaip per 10 (dešimt) kalendorinių dienų nuo pareikalavimo, Tiekėjui laiku nesumokėjus, Tiekėjas moka Užsakovui 0,05 (penkios šimtosios) procento dydžio delspinigius nuo vėluojamos sumokėti sumos be PVM.</w:t>
            </w:r>
          </w:p>
          <w:p w14:paraId="1D76F632" w14:textId="77777777" w:rsidR="003A33C7" w:rsidRPr="00E955DC" w:rsidRDefault="003A33C7" w:rsidP="00E51AEB">
            <w:pPr>
              <w:jc w:val="both"/>
              <w:rPr>
                <w:rFonts w:ascii="Arial" w:hAnsi="Arial" w:cs="Arial"/>
                <w:kern w:val="2"/>
                <w:sz w:val="18"/>
                <w:szCs w:val="18"/>
              </w:rPr>
            </w:pPr>
            <w:r w:rsidRPr="00E955DC">
              <w:rPr>
                <w:rFonts w:ascii="Arial" w:hAnsi="Arial" w:cs="Arial"/>
                <w:kern w:val="2"/>
                <w:sz w:val="18"/>
                <w:szCs w:val="18"/>
              </w:rPr>
              <w:t xml:space="preserve">b)  Kintamo įkainio kainodara taikoma Pasiūlymo formos priede Nr. 1 </w:t>
            </w:r>
            <w:r w:rsidRPr="00E955DC">
              <w:rPr>
                <w:rFonts w:ascii="Arial" w:hAnsi="Arial" w:cs="Arial"/>
                <w:b/>
                <w:bCs/>
                <w:kern w:val="2"/>
                <w:sz w:val="18"/>
                <w:szCs w:val="18"/>
                <w:u w:val="single"/>
              </w:rPr>
              <w:t>nenurodytoms prekėms, bet patenkančioms į šio priedo C stulpelyje nurodytą prekių grupę (toliau – Kitos Prekės</w:t>
            </w:r>
            <w:r w:rsidRPr="00E955DC">
              <w:rPr>
                <w:rFonts w:ascii="Arial" w:hAnsi="Arial" w:cs="Arial"/>
                <w:b/>
                <w:bCs/>
                <w:kern w:val="2"/>
                <w:sz w:val="18"/>
                <w:szCs w:val="18"/>
              </w:rPr>
              <w:t>),</w:t>
            </w:r>
            <w:r w:rsidRPr="00E955DC">
              <w:rPr>
                <w:rFonts w:ascii="Arial" w:hAnsi="Arial" w:cs="Arial"/>
                <w:kern w:val="2"/>
                <w:sz w:val="18"/>
                <w:szCs w:val="18"/>
              </w:rPr>
              <w:t xml:space="preserve"> susidedanti iš:</w:t>
            </w:r>
          </w:p>
          <w:p w14:paraId="77CF903C"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lastRenderedPageBreak/>
              <w:t xml:space="preserve">- </w:t>
            </w:r>
            <w:r w:rsidRPr="00E51AEB">
              <w:rPr>
                <w:rFonts w:ascii="Arial" w:hAnsi="Arial" w:cs="Arial"/>
                <w:b/>
                <w:bCs/>
                <w:kern w:val="2"/>
                <w:sz w:val="18"/>
                <w:szCs w:val="18"/>
              </w:rPr>
              <w:t>kintamos įkainio dalies</w:t>
            </w:r>
            <w:r w:rsidRPr="00E51AEB">
              <w:rPr>
                <w:rFonts w:ascii="Arial" w:hAnsi="Arial" w:cs="Arial"/>
                <w:kern w:val="2"/>
                <w:sz w:val="18"/>
                <w:szCs w:val="18"/>
              </w:rPr>
              <w:t xml:space="preserve">, kuri apskaičiuojama pagal užsakymo pateikimo dieną Tiekėjo viešai skelbiamos prekybos vietoje ar interneto svetainėje (įskaitant elektronines parduotuves), Tiekėjo prekių kataloge ar kainininke užfiksuoto galiojančio Prekių įkainio;  </w:t>
            </w:r>
          </w:p>
          <w:p w14:paraId="70DD5736"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 </w:t>
            </w:r>
            <w:r w:rsidRPr="00E51AEB">
              <w:rPr>
                <w:rFonts w:ascii="Arial" w:hAnsi="Arial" w:cs="Arial"/>
                <w:b/>
                <w:bCs/>
                <w:kern w:val="2"/>
                <w:sz w:val="18"/>
                <w:szCs w:val="18"/>
              </w:rPr>
              <w:t>ir Tiekėjo pasiūlytos nuolaidos</w:t>
            </w:r>
            <w:r w:rsidRPr="00E51AEB">
              <w:rPr>
                <w:rFonts w:ascii="Arial" w:hAnsi="Arial" w:cs="Arial"/>
                <w:kern w:val="2"/>
                <w:sz w:val="18"/>
                <w:szCs w:val="18"/>
              </w:rPr>
              <w:t>, kuri skaičiuojama nuo kiekvieno Kitų Prekių įkainio kintamos įkainio dalies)</w:t>
            </w:r>
          </w:p>
          <w:p w14:paraId="7667B7E9"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1. Kintamo įkainio fiksavimo periodiškumo, peržiūros, vertinimo ir peržiūros rodiklių, </w:t>
            </w:r>
            <w:r w:rsidRPr="00E51AEB">
              <w:rPr>
                <w:rFonts w:ascii="Arial" w:hAnsi="Arial" w:cs="Arial"/>
                <w:b/>
                <w:bCs/>
                <w:kern w:val="2"/>
                <w:sz w:val="18"/>
                <w:szCs w:val="18"/>
              </w:rPr>
              <w:t>įforminimo tvarka</w:t>
            </w:r>
            <w:r w:rsidRPr="00E51AEB">
              <w:rPr>
                <w:rFonts w:ascii="Arial" w:hAnsi="Arial" w:cs="Arial"/>
                <w:kern w:val="2"/>
                <w:sz w:val="18"/>
                <w:szCs w:val="18"/>
              </w:rPr>
              <w:t>:</w:t>
            </w:r>
          </w:p>
          <w:p w14:paraId="04076B3F"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1.1. Už Sutarties Nurodytas ir (ar) nenurodytas, tačiau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w:t>
            </w:r>
            <w:r w:rsidRPr="00E51AEB">
              <w:rPr>
                <w:rFonts w:ascii="Arial" w:hAnsi="Arial" w:cs="Arial"/>
                <w:b/>
                <w:bCs/>
                <w:kern w:val="2"/>
                <w:sz w:val="18"/>
                <w:szCs w:val="18"/>
              </w:rPr>
              <w:t>Tiekėjo pasiūlyta nuolaida galioja visą Sutarties galiojimo laikotarpį ir negali būti keičiama, išskyrus jei nuolaida didinama</w:t>
            </w:r>
            <w:r w:rsidRPr="00E51AEB">
              <w:rPr>
                <w:rFonts w:ascii="Arial" w:hAnsi="Arial" w:cs="Arial"/>
                <w:kern w:val="2"/>
                <w:sz w:val="18"/>
                <w:szCs w:val="18"/>
              </w:rPr>
              <w:t xml:space="preserve">.  </w:t>
            </w:r>
          </w:p>
          <w:p w14:paraId="2BA9FE45"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1.2. Jei Tiekėjo viešai skelbiamos prekybos vietose ar interneto svetainėje (įskaitant elektronines parduotuves), Tiekėjo prekių kataloge ar kainininke užfiksuotos Prekių kainos yra su akcija ar kitu kainos sumažinimu (pavyzdžiui, lojalumo nuolaida,</w:t>
            </w:r>
          </w:p>
          <w:p w14:paraId="338C6141"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nuolaida perkant tam tikrą kiekį ir pan.):  </w:t>
            </w:r>
          </w:p>
          <w:p w14:paraId="2B7BB954"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 ar kitas</w:t>
            </w:r>
          </w:p>
          <w:p w14:paraId="4481A6A1"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kainos sumažinimas;  </w:t>
            </w:r>
          </w:p>
          <w:p w14:paraId="3CE24388"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p>
          <w:p w14:paraId="4F459877"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Tiekėjas tai pažymi teikdamas pasiūlymą dėl konkretaus užsakymo ir Prekės perkamos pagal mažiausią užsakymo pateikimo metu galiojančią kainą.  </w:t>
            </w:r>
          </w:p>
          <w:p w14:paraId="3BF6E1D3"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p>
          <w:p w14:paraId="09423844"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1.4. Kilus įtarimams, kad Prekių įkainiai, apskaičiuoti šioje Sutartyje nustatyta tvarka, yra nekonkurencingi ir neatitinkantys rinkos kainų, Pirkėjas turi teisę, praėjus ne mažiau kaip </w:t>
            </w:r>
            <w:r w:rsidRPr="00E51AEB">
              <w:rPr>
                <w:rFonts w:ascii="Arial" w:hAnsi="Arial" w:cs="Arial"/>
                <w:b/>
                <w:bCs/>
                <w:kern w:val="2"/>
                <w:sz w:val="18"/>
                <w:szCs w:val="18"/>
              </w:rPr>
              <w:t>6 (šeši)</w:t>
            </w:r>
            <w:r w:rsidRPr="00E51AEB">
              <w:rPr>
                <w:rFonts w:ascii="Arial" w:hAnsi="Arial" w:cs="Arial"/>
                <w:kern w:val="2"/>
                <w:sz w:val="18"/>
                <w:szCs w:val="18"/>
              </w:rPr>
              <w:t xml:space="preserve"> mėnesiai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w:t>
            </w:r>
            <w:r w:rsidRPr="00E51AEB">
              <w:rPr>
                <w:rFonts w:ascii="Arial" w:hAnsi="Arial" w:cs="Arial"/>
                <w:kern w:val="2"/>
                <w:sz w:val="18"/>
                <w:szCs w:val="18"/>
              </w:rPr>
              <w:lastRenderedPageBreak/>
              <w:t>viešąjį pirkimą. Tokiu atveju reikalavimas atlyginti nuostolius, mokėti kompensacijas ar baudas už  Sutarties nutraukimą ar atsisakymą didinti Prekėms taikomą nuolaidą, Šalims netaikomos.  </w:t>
            </w:r>
          </w:p>
          <w:p w14:paraId="4C754FA9" w14:textId="77777777" w:rsidR="003A33C7" w:rsidRPr="00E51AEB" w:rsidRDefault="003A33C7" w:rsidP="00E51AEB">
            <w:pPr>
              <w:jc w:val="both"/>
              <w:rPr>
                <w:rFonts w:ascii="Arial" w:hAnsi="Arial" w:cs="Arial"/>
                <w:kern w:val="2"/>
                <w:sz w:val="18"/>
                <w:szCs w:val="18"/>
                <w:u w:val="single"/>
              </w:rPr>
            </w:pPr>
            <w:r w:rsidRPr="00E51AEB">
              <w:rPr>
                <w:rFonts w:ascii="Arial" w:hAnsi="Arial" w:cs="Arial"/>
                <w:kern w:val="2"/>
                <w:sz w:val="18"/>
                <w:szCs w:val="18"/>
              </w:rPr>
              <w:t xml:space="preserve">1.5. </w:t>
            </w:r>
            <w:r w:rsidRPr="00E51AEB">
              <w:rPr>
                <w:rFonts w:ascii="Arial" w:hAnsi="Arial" w:cs="Arial"/>
                <w:kern w:val="2"/>
                <w:sz w:val="18"/>
                <w:szCs w:val="18"/>
                <w:u w:val="single"/>
              </w:rPr>
              <w:t xml:space="preserve">Nuolaidos perskaičiavimas pagal šią Sutartį atliekamas ne dažniau kaip </w:t>
            </w:r>
            <w:r w:rsidRPr="00E51AEB">
              <w:rPr>
                <w:rFonts w:ascii="Arial" w:hAnsi="Arial" w:cs="Arial"/>
                <w:b/>
                <w:bCs/>
                <w:kern w:val="2"/>
                <w:sz w:val="18"/>
                <w:szCs w:val="18"/>
                <w:u w:val="single"/>
              </w:rPr>
              <w:t>1 (vieną) kartą per 1 (vienerius) metus. </w:t>
            </w:r>
            <w:r w:rsidRPr="00E51AEB">
              <w:rPr>
                <w:rFonts w:ascii="Arial" w:hAnsi="Arial" w:cs="Arial"/>
                <w:kern w:val="2"/>
                <w:sz w:val="18"/>
                <w:szCs w:val="18"/>
                <w:u w:val="single"/>
              </w:rPr>
              <w:t xml:space="preserve"> Tiekėjo pasiūlyta nuolaida galioja visą Sutarties galiojimo laikotarpį ir negali būti keičiama, išskyrus jei nuolaida didinama.</w:t>
            </w:r>
          </w:p>
          <w:p w14:paraId="4B7DE0C2"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1.6. Nuolaidos perskaičiavimas įforminamas susitarimu prie Sutarties, pasirašomu tarp Pirkėjo ir Tiekėjo.  </w:t>
            </w:r>
          </w:p>
          <w:p w14:paraId="37244E90"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1.7. Rašytiniu susitarimu pakeista Prekėms taikoma nuolaida taikoma tik užsakymams, pateiktiems po nuolaidos keitimo susitarimo pasirašymo.  </w:t>
            </w:r>
          </w:p>
          <w:p w14:paraId="06E6CD39" w14:textId="77777777" w:rsidR="003A33C7" w:rsidRPr="00E51AEB" w:rsidRDefault="003A33C7" w:rsidP="00E51AEB">
            <w:pPr>
              <w:jc w:val="both"/>
              <w:rPr>
                <w:rFonts w:ascii="Arial" w:hAnsi="Arial" w:cs="Arial"/>
                <w:kern w:val="2"/>
                <w:sz w:val="18"/>
                <w:szCs w:val="18"/>
              </w:rPr>
            </w:pPr>
            <w:r w:rsidRPr="00E51AEB">
              <w:rPr>
                <w:rFonts w:ascii="Arial" w:hAnsi="Arial" w:cs="Arial"/>
                <w:kern w:val="2"/>
                <w:sz w:val="18"/>
                <w:szCs w:val="18"/>
              </w:rPr>
              <w:t xml:space="preserve">1.8. Didinant taikomą nuolaidą, negali būti keičiamos kitos Sutarties sąlygos, išskyrus Sutartyje numatytus Sutarties keitimo atvejus ar, jei keitimas atliekamas vadovaujantis teisės aktų nuostatomis.   </w:t>
            </w:r>
          </w:p>
          <w:p w14:paraId="62F71A38" w14:textId="48D21CA5" w:rsidR="003A33C7" w:rsidRPr="00110DC1" w:rsidRDefault="003A33C7" w:rsidP="00917A22">
            <w:pPr>
              <w:rPr>
                <w:rFonts w:ascii="Arial" w:hAnsi="Arial" w:cs="Arial"/>
                <w:color w:val="FF0000"/>
                <w:kern w:val="2"/>
                <w:sz w:val="18"/>
                <w:szCs w:val="18"/>
              </w:rPr>
            </w:pPr>
          </w:p>
        </w:tc>
      </w:tr>
      <w:tr w:rsidR="00A73E03" w14:paraId="527482F8" w14:textId="77777777" w:rsidTr="66AEDB9B">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2AD47CE4" w:rsidR="0094585E" w:rsidRPr="003060EB" w:rsidRDefault="0094585E" w:rsidP="0094585E">
            <w:pPr>
              <w:rPr>
                <w:rFonts w:ascii="Arial" w:hAnsi="Arial" w:cs="Arial"/>
                <w:kern w:val="2"/>
                <w:sz w:val="18"/>
                <w:szCs w:val="18"/>
              </w:rPr>
            </w:pPr>
            <w:r w:rsidRPr="0094585E">
              <w:rPr>
                <w:rFonts w:ascii="Arial" w:hAnsi="Arial" w:cs="Arial"/>
                <w:kern w:val="2"/>
                <w:sz w:val="18"/>
                <w:szCs w:val="18"/>
              </w:rPr>
              <w:t xml:space="preserve">Sutarties </w:t>
            </w:r>
            <w:r w:rsidRPr="003060EB">
              <w:rPr>
                <w:rFonts w:ascii="Arial" w:hAnsi="Arial" w:cs="Arial"/>
                <w:kern w:val="2"/>
                <w:sz w:val="18"/>
                <w:szCs w:val="18"/>
              </w:rPr>
              <w:t>kaina/įkainiai bus perskaičiuojami:</w:t>
            </w:r>
          </w:p>
          <w:p w14:paraId="46CC747E" w14:textId="77777777" w:rsidR="0094585E" w:rsidRPr="003060EB" w:rsidRDefault="0094585E" w:rsidP="0094585E">
            <w:pPr>
              <w:rPr>
                <w:rFonts w:ascii="Arial" w:hAnsi="Arial" w:cs="Arial"/>
                <w:kern w:val="2"/>
                <w:sz w:val="18"/>
                <w:szCs w:val="18"/>
              </w:rPr>
            </w:pPr>
            <w:r w:rsidRPr="003060EB">
              <w:rPr>
                <w:rFonts w:ascii="Arial" w:hAnsi="Arial" w:cs="Arial"/>
                <w:kern w:val="2"/>
                <w:sz w:val="18"/>
                <w:szCs w:val="18"/>
              </w:rPr>
              <w:t>5.3.1. dėl PVM tarifo pasikeitimo;</w:t>
            </w:r>
          </w:p>
          <w:p w14:paraId="076BED1F" w14:textId="33BE873D" w:rsidR="00A73E03" w:rsidRDefault="0094585E" w:rsidP="005E2C67">
            <w:pPr>
              <w:rPr>
                <w:rFonts w:ascii="Arial" w:hAnsi="Arial" w:cs="Arial"/>
                <w:color w:val="FF0000"/>
                <w:kern w:val="2"/>
                <w:sz w:val="18"/>
                <w:szCs w:val="18"/>
              </w:rPr>
            </w:pPr>
            <w:r w:rsidRPr="003060EB">
              <w:rPr>
                <w:rFonts w:ascii="Arial" w:hAnsi="Arial" w:cs="Arial"/>
                <w:kern w:val="2"/>
                <w:sz w:val="18"/>
                <w:szCs w:val="18"/>
              </w:rPr>
              <w:t>5.3.3. dėl kainų lygio pokyčio</w:t>
            </w:r>
            <w:r w:rsidR="003060EB" w:rsidRPr="003060EB">
              <w:rPr>
                <w:rFonts w:ascii="Arial" w:hAnsi="Arial" w:cs="Arial"/>
                <w:kern w:val="2"/>
                <w:sz w:val="18"/>
                <w:szCs w:val="18"/>
              </w:rPr>
              <w:t xml:space="preserve"> fiksuoto įkainio </w:t>
            </w:r>
            <w:r w:rsidR="003060EB" w:rsidRPr="00D15288">
              <w:rPr>
                <w:rFonts w:ascii="Arial" w:hAnsi="Arial" w:cs="Arial"/>
                <w:kern w:val="2"/>
                <w:sz w:val="18"/>
                <w:szCs w:val="18"/>
              </w:rPr>
              <w:t>kainodaros dalyje (a).</w:t>
            </w:r>
          </w:p>
        </w:tc>
      </w:tr>
      <w:tr w:rsidR="00A73E03" w14:paraId="0DC9B3DF" w14:textId="77777777" w:rsidTr="66AEDB9B">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66AEDB9B">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66AEDB9B">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669B0D29" w:rsidR="00A73E03" w:rsidRPr="00752413" w:rsidRDefault="00BF60C1" w:rsidP="00BF60C1">
            <w:pPr>
              <w:rPr>
                <w:rFonts w:ascii="Arial" w:hAnsi="Arial" w:cs="Arial"/>
                <w:kern w:val="2"/>
                <w:sz w:val="18"/>
                <w:szCs w:val="18"/>
              </w:rPr>
            </w:pPr>
            <w:r>
              <w:rPr>
                <w:rFonts w:ascii="Arial" w:hAnsi="Arial" w:cs="Arial"/>
                <w:kern w:val="2"/>
                <w:sz w:val="18"/>
                <w:szCs w:val="18"/>
              </w:rPr>
              <w:br/>
            </w:r>
            <w:r w:rsidRPr="00752413">
              <w:rPr>
                <w:rFonts w:ascii="Arial" w:hAnsi="Arial" w:cs="Arial"/>
                <w:kern w:val="2"/>
                <w:sz w:val="18"/>
                <w:szCs w:val="18"/>
              </w:rPr>
              <w:t xml:space="preserve">Sutarties kaina/įkainiai </w:t>
            </w:r>
            <w:r>
              <w:rPr>
                <w:rFonts w:ascii="Arial" w:hAnsi="Arial" w:cs="Arial"/>
                <w:kern w:val="2"/>
                <w:sz w:val="18"/>
                <w:szCs w:val="18"/>
              </w:rPr>
              <w:t>bus perskaičiuojami Sutarties priede Nr. 4 nustatyta tvarka.</w:t>
            </w:r>
          </w:p>
        </w:tc>
      </w:tr>
      <w:tr w:rsidR="00292C83" w14:paraId="597412FB" w14:textId="77777777" w:rsidTr="66AEDB9B">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66AEDB9B">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1AF43CA" w14:textId="61B9A175" w:rsidR="00A73E03" w:rsidRDefault="00A73E03" w:rsidP="00917A22">
            <w:pPr>
              <w:rPr>
                <w:rFonts w:ascii="Arial" w:hAnsi="Arial" w:cs="Arial"/>
                <w:kern w:val="2"/>
                <w:sz w:val="18"/>
                <w:szCs w:val="18"/>
              </w:rPr>
            </w:pPr>
          </w:p>
        </w:tc>
      </w:tr>
      <w:tr w:rsidR="00A73E03" w14:paraId="3AC1C47C" w14:textId="77777777" w:rsidTr="66AEDB9B">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5A20E36D" w14:textId="4D85C181" w:rsidR="004B4397" w:rsidRDefault="004B4397" w:rsidP="007E39F2">
            <w:pPr>
              <w:jc w:val="both"/>
              <w:rPr>
                <w:rFonts w:ascii="Arial" w:hAnsi="Arial" w:cs="Arial"/>
                <w:color w:val="000000"/>
                <w:kern w:val="2"/>
                <w:sz w:val="18"/>
                <w:szCs w:val="18"/>
                <w:shd w:val="clear" w:color="auto" w:fill="FFFFFF"/>
              </w:rPr>
            </w:pPr>
            <w:r w:rsidRPr="001713D6">
              <w:rPr>
                <w:rFonts w:ascii="Arial" w:hAnsi="Arial" w:cs="Arial"/>
                <w:color w:val="000000"/>
                <w:kern w:val="2"/>
                <w:sz w:val="18"/>
                <w:szCs w:val="18"/>
                <w:shd w:val="clear" w:color="auto" w:fill="FFFFFF"/>
              </w:rPr>
              <w:t>Pirkėjas atsiskaito su Tiekėju už priimtas tinkamas Prekes, pasirašius Prekių perdavimo–priėmimo aktą, už konkretų kiekį / apimtį, pagal nustatytus Prekių įkainius, ne vėliau kaip per 45 (keturiasdešimt penkias) kalendorines dienas nuo Sąskaitos gavimo dienos.</w:t>
            </w:r>
          </w:p>
        </w:tc>
      </w:tr>
      <w:tr w:rsidR="00A73E03" w14:paraId="29BD42E9" w14:textId="77777777" w:rsidTr="66AEDB9B">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5A497831"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66AEDB9B">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1746EEC" w14:textId="38C5E938" w:rsidR="00A73E03" w:rsidRPr="00DC64E0" w:rsidRDefault="00A73E03" w:rsidP="00917A22">
            <w:pPr>
              <w:rPr>
                <w:rFonts w:ascii="Arial" w:hAnsi="Arial" w:cs="Arial"/>
                <w:kern w:val="2"/>
                <w:sz w:val="18"/>
                <w:szCs w:val="18"/>
              </w:rPr>
            </w:pPr>
            <w:r>
              <w:rPr>
                <w:rFonts w:ascii="Arial" w:hAnsi="Arial" w:cs="Arial"/>
                <w:kern w:val="2"/>
                <w:sz w:val="18"/>
                <w:szCs w:val="18"/>
              </w:rPr>
              <w:t>Netaikoma</w:t>
            </w:r>
          </w:p>
        </w:tc>
      </w:tr>
      <w:tr w:rsidR="00A73E03" w14:paraId="0ACBFCEA" w14:textId="77777777" w:rsidTr="66AEDB9B">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66AEDB9B">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5C9B19F7" w:rsidR="00A73E03" w:rsidRDefault="00A73E03" w:rsidP="03A62B07">
            <w:pPr>
              <w:spacing w:line="259" w:lineRule="auto"/>
              <w:jc w:val="both"/>
              <w:rPr>
                <w:rFonts w:ascii="Arial" w:eastAsia="Arial" w:hAnsi="Arial" w:cs="Arial"/>
                <w:kern w:val="2"/>
                <w:sz w:val="18"/>
                <w:szCs w:val="18"/>
              </w:rPr>
            </w:pPr>
            <w:r w:rsidRPr="03A62B07">
              <w:rPr>
                <w:rFonts w:ascii="Arial" w:eastAsia="Arial" w:hAnsi="Arial" w:cs="Arial"/>
                <w:sz w:val="18"/>
                <w:szCs w:val="18"/>
              </w:rPr>
              <w:t>Prekėms nustatomas</w:t>
            </w:r>
            <w:r w:rsidR="008136D1" w:rsidRPr="03A62B07">
              <w:rPr>
                <w:rFonts w:ascii="Arial" w:eastAsia="Arial" w:hAnsi="Arial" w:cs="Arial"/>
                <w:sz w:val="18"/>
                <w:szCs w:val="18"/>
              </w:rPr>
              <w:t xml:space="preserve"> </w:t>
            </w:r>
            <w:r w:rsidRPr="03A62B07">
              <w:rPr>
                <w:rFonts w:ascii="Arial" w:eastAsia="Arial" w:hAnsi="Arial" w:cs="Arial"/>
                <w:sz w:val="18"/>
                <w:szCs w:val="18"/>
              </w:rPr>
              <w:t>garantinis terminas, kuris</w:t>
            </w:r>
            <w:r w:rsidR="00DD4EA2" w:rsidRPr="03A62B07">
              <w:rPr>
                <w:rFonts w:ascii="Arial" w:eastAsia="Arial" w:hAnsi="Arial" w:cs="Arial"/>
                <w:sz w:val="18"/>
                <w:szCs w:val="18"/>
              </w:rPr>
              <w:t xml:space="preserve"> nurodytas Pasiūlymo formos priede Nr. 1 (</w:t>
            </w:r>
            <w:r w:rsidR="00AD5A69" w:rsidRPr="03A62B07">
              <w:rPr>
                <w:rFonts w:ascii="Arial" w:eastAsia="Arial" w:hAnsi="Arial" w:cs="Arial"/>
                <w:sz w:val="18"/>
                <w:szCs w:val="18"/>
              </w:rPr>
              <w:t>E</w:t>
            </w:r>
            <w:r w:rsidR="00DD4EA2" w:rsidRPr="03A62B07">
              <w:rPr>
                <w:rFonts w:ascii="Arial" w:eastAsia="Arial" w:hAnsi="Arial" w:cs="Arial"/>
                <w:sz w:val="18"/>
                <w:szCs w:val="18"/>
              </w:rPr>
              <w:t xml:space="preserve"> stulpelyje)</w:t>
            </w:r>
            <w:r w:rsidRPr="03A62B07">
              <w:rPr>
                <w:rFonts w:ascii="Arial" w:eastAsia="Arial" w:hAnsi="Arial" w:cs="Arial"/>
                <w:sz w:val="18"/>
                <w:szCs w:val="18"/>
              </w:rPr>
              <w:t>. Garantinis terminas, skaičiuojamas nuo Prekių perdavimo–priėmimo akto ar Sąskaitos (kai Prekių perdavimo–priėmimo aktas nėra pasirašomas) pasirašymo dienos</w:t>
            </w:r>
            <w:r>
              <w:t>.</w:t>
            </w:r>
            <w:r w:rsidR="13F30EA2">
              <w:t xml:space="preserve"> </w:t>
            </w:r>
            <w:r w:rsidR="13F30EA2" w:rsidRPr="03A62B07">
              <w:rPr>
                <w:rFonts w:ascii="Arial" w:eastAsia="Arial" w:hAnsi="Arial" w:cs="Arial"/>
                <w:sz w:val="18"/>
                <w:szCs w:val="18"/>
              </w:rPr>
              <w:t xml:space="preserve">Papildomas garantinis terminas prekėms  (mėnesiais): </w:t>
            </w:r>
            <w:r w:rsidR="13F30EA2" w:rsidRPr="03A62B07">
              <w:rPr>
                <w:rFonts w:ascii="Arial" w:eastAsia="Arial" w:hAnsi="Arial" w:cs="Arial"/>
                <w:color w:val="2F5496" w:themeColor="accent1" w:themeShade="BF"/>
                <w:sz w:val="18"/>
                <w:szCs w:val="18"/>
              </w:rPr>
              <w:t>įrašomas tiekėjo pasiūlyme nurodytas papildomas garantinis terminas.</w:t>
            </w:r>
            <w:r w:rsidR="13F30EA2" w:rsidRPr="03A62B07">
              <w:rPr>
                <w:color w:val="2F5496" w:themeColor="accent1" w:themeShade="BF"/>
                <w:szCs w:val="24"/>
              </w:rPr>
              <w:t xml:space="preserve">  </w:t>
            </w:r>
          </w:p>
        </w:tc>
      </w:tr>
      <w:tr w:rsidR="00A73E03" w14:paraId="04A8E75F" w14:textId="77777777" w:rsidTr="66AEDB9B">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6.2. Garantinė priežiūra</w:t>
            </w:r>
          </w:p>
        </w:tc>
        <w:tc>
          <w:tcPr>
            <w:tcW w:w="6778" w:type="dxa"/>
          </w:tcPr>
          <w:p w14:paraId="3EC1DA5F" w14:textId="0CB23B1C" w:rsidR="00A73E03" w:rsidRDefault="00A73E03" w:rsidP="007E39F2">
            <w:pPr>
              <w:jc w:val="both"/>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725926" w:rsidRPr="00725926">
              <w:rPr>
                <w:rFonts w:ascii="Arial" w:eastAsia="Arial" w:hAnsi="Arial" w:cs="Arial"/>
                <w:sz w:val="18"/>
                <w:szCs w:val="18"/>
              </w:rPr>
              <w:t>30</w:t>
            </w:r>
            <w:r w:rsidR="00725926">
              <w:rPr>
                <w:rFonts w:ascii="Arial" w:eastAsia="Arial" w:hAnsi="Arial" w:cs="Arial"/>
                <w:sz w:val="18"/>
                <w:szCs w:val="18"/>
              </w:rPr>
              <w:t xml:space="preserve"> (trisdešimt) kalendorinių dienų</w:t>
            </w:r>
            <w:r w:rsidRPr="3BBAC023">
              <w:rPr>
                <w:rFonts w:ascii="Arial" w:eastAsia="Arial" w:hAnsi="Arial" w:cs="Arial"/>
                <w:sz w:val="18"/>
                <w:szCs w:val="18"/>
              </w:rPr>
              <w:t xml:space="preserve"> nuo rašytinės pretenzijos gavimo dienos pašalinti Prekių trūkumus.</w:t>
            </w:r>
          </w:p>
          <w:p w14:paraId="2DE3510B" w14:textId="77777777" w:rsidR="00A73E03" w:rsidRDefault="00A73E03" w:rsidP="007E39F2">
            <w:pPr>
              <w:jc w:val="both"/>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66AEDB9B">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66AEDB9B">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66AEDB9B">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Pr="00AD5A69" w:rsidRDefault="00A73E03" w:rsidP="00917A22">
            <w:pPr>
              <w:rPr>
                <w:rFonts w:ascii="Arial" w:hAnsi="Arial" w:cs="Arial"/>
                <w:color w:val="5B9BD5" w:themeColor="accent5"/>
                <w:kern w:val="2"/>
                <w:sz w:val="18"/>
                <w:szCs w:val="18"/>
              </w:rPr>
            </w:pPr>
            <w:r w:rsidRPr="00AD5A69">
              <w:rPr>
                <w:rFonts w:ascii="Arial" w:hAnsi="Arial" w:cs="Arial"/>
                <w:color w:val="5B9BD5" w:themeColor="accent5"/>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66AEDB9B">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66AEDB9B">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6BFDD16B" w:rsidR="00A73E03" w:rsidRDefault="00A73E03" w:rsidP="00917A22">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AD5A69">
              <w:rPr>
                <w:rFonts w:ascii="Arial" w:hAnsi="Arial" w:cs="Arial"/>
                <w:kern w:val="2"/>
                <w:sz w:val="18"/>
                <w:szCs w:val="18"/>
              </w:rPr>
              <w:t>:</w:t>
            </w:r>
          </w:p>
          <w:p w14:paraId="7E29570F" w14:textId="5E68C12A" w:rsidR="00A73E03" w:rsidRPr="00AD5A69" w:rsidRDefault="00A73E03" w:rsidP="00917A22">
            <w:pPr>
              <w:rPr>
                <w:rFonts w:ascii="Arial" w:hAnsi="Arial" w:cs="Arial"/>
                <w:i/>
                <w:iCs/>
                <w:kern w:val="2"/>
                <w:sz w:val="18"/>
                <w:szCs w:val="18"/>
              </w:rPr>
            </w:pPr>
            <w:r w:rsidRPr="00AD5A69">
              <w:rPr>
                <w:rFonts w:ascii="Arial" w:hAnsi="Arial" w:cs="Arial"/>
                <w:i/>
                <w:iCs/>
                <w:kern w:val="2"/>
                <w:sz w:val="18"/>
                <w:szCs w:val="18"/>
              </w:rPr>
              <w:t>Netesybomis (delspinigiais, bauda)</w:t>
            </w:r>
            <w:r w:rsidR="00AD5A69" w:rsidRPr="00AD5A69">
              <w:rPr>
                <w:rFonts w:ascii="Arial" w:hAnsi="Arial" w:cs="Arial"/>
                <w:i/>
                <w:iCs/>
                <w:kern w:val="2"/>
                <w:sz w:val="18"/>
                <w:szCs w:val="18"/>
              </w:rPr>
              <w:t>.</w:t>
            </w:r>
          </w:p>
          <w:p w14:paraId="426AFE54" w14:textId="77777777" w:rsidR="00A73E03" w:rsidRDefault="00A73E03" w:rsidP="00AD5A69">
            <w:pPr>
              <w:rPr>
                <w:rFonts w:ascii="Arial" w:hAnsi="Arial" w:cs="Arial"/>
                <w:kern w:val="2"/>
                <w:sz w:val="18"/>
                <w:szCs w:val="18"/>
              </w:rPr>
            </w:pPr>
          </w:p>
        </w:tc>
      </w:tr>
      <w:tr w:rsidR="00A73E03" w14:paraId="18ECF148" w14:textId="77777777" w:rsidTr="66AEDB9B">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45325A9C" w:rsidR="00A73E03" w:rsidRDefault="00A73E03" w:rsidP="00AD5A69"/>
        </w:tc>
      </w:tr>
      <w:tr w:rsidR="00A73E03" w14:paraId="1660D11C" w14:textId="77777777" w:rsidTr="66AEDB9B">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3E55A951" w14:textId="5DA73FDD" w:rsidR="00E12599" w:rsidRDefault="00A73E03" w:rsidP="00E12599">
            <w:pPr>
              <w:rPr>
                <w:rFonts w:ascii="Arial" w:hAnsi="Arial" w:cs="Arial"/>
                <w:kern w:val="2"/>
                <w:sz w:val="18"/>
                <w:szCs w:val="18"/>
              </w:rPr>
            </w:pPr>
            <w:r>
              <w:rPr>
                <w:rFonts w:ascii="Arial" w:hAnsi="Arial" w:cs="Arial"/>
                <w:kern w:val="2"/>
                <w:sz w:val="18"/>
                <w:szCs w:val="18"/>
              </w:rPr>
              <w:t>Netaikoma</w:t>
            </w:r>
          </w:p>
          <w:p w14:paraId="70520A44" w14:textId="6B5808F5" w:rsidR="00A73E03" w:rsidRDefault="00A73E03" w:rsidP="00917A22">
            <w:pPr>
              <w:rPr>
                <w:rFonts w:ascii="Arial" w:hAnsi="Arial" w:cs="Arial"/>
                <w:kern w:val="2"/>
                <w:sz w:val="18"/>
                <w:szCs w:val="18"/>
              </w:rPr>
            </w:pPr>
          </w:p>
        </w:tc>
      </w:tr>
      <w:tr w:rsidR="00A73E03" w14:paraId="70105F86" w14:textId="77777777" w:rsidTr="66AEDB9B">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66AEDB9B">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7E39F2">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66AEDB9B">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7E39F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7E39F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7E39F2">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66AEDB9B">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66AEDB9B">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w:t>
            </w:r>
            <w:r w:rsidRPr="3BBAC023">
              <w:rPr>
                <w:rFonts w:ascii="Arial" w:eastAsia="Arial" w:hAnsi="Arial" w:cs="Arial"/>
                <w:b/>
                <w:bCs/>
                <w:color w:val="000000" w:themeColor="text1"/>
                <w:sz w:val="18"/>
                <w:szCs w:val="18"/>
              </w:rPr>
              <w:lastRenderedPageBreak/>
              <w:t xml:space="preserve">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lastRenderedPageBreak/>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66AEDB9B">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66AEDB9B">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66AEDB9B">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66AEDB9B">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66AEDB9B">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66AEDB9B">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66AEDB9B">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66AEDB9B">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66AEDB9B">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66AEDB9B">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66AEDB9B">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626FB5A" w14:textId="246789F1" w:rsidR="00322BCD" w:rsidRPr="00245A1C" w:rsidRDefault="00322BCD" w:rsidP="007E39F2">
            <w:pPr>
              <w:jc w:val="both"/>
              <w:rPr>
                <w:rFonts w:ascii="Arial" w:hAnsi="Arial" w:cs="Arial"/>
                <w:kern w:val="2"/>
                <w:sz w:val="18"/>
                <w:szCs w:val="18"/>
              </w:rPr>
            </w:pPr>
            <w:r w:rsidRPr="00245A1C">
              <w:rPr>
                <w:rFonts w:ascii="Arial" w:hAnsi="Arial" w:cs="Arial"/>
                <w:kern w:val="2"/>
                <w:sz w:val="18"/>
                <w:szCs w:val="18"/>
              </w:rPr>
              <w:t>Sutartis laikoma sudaryta ir įsigalioja nuo Sutarties pasirašymo dienos (antrosios Šalies pasirašymo dieną), bet ne anksčiau kaip 2026-</w:t>
            </w:r>
            <w:r w:rsidR="008111F1">
              <w:rPr>
                <w:rFonts w:ascii="Arial" w:hAnsi="Arial" w:cs="Arial"/>
                <w:kern w:val="2"/>
                <w:sz w:val="18"/>
                <w:szCs w:val="18"/>
              </w:rPr>
              <w:t>1</w:t>
            </w:r>
            <w:r w:rsidR="00525056">
              <w:rPr>
                <w:rFonts w:ascii="Arial" w:hAnsi="Arial" w:cs="Arial"/>
                <w:kern w:val="2"/>
                <w:sz w:val="18"/>
                <w:szCs w:val="18"/>
              </w:rPr>
              <w:t>0</w:t>
            </w:r>
            <w:r w:rsidRPr="00245A1C">
              <w:rPr>
                <w:rFonts w:ascii="Arial" w:hAnsi="Arial" w:cs="Arial"/>
                <w:kern w:val="2"/>
                <w:sz w:val="18"/>
                <w:szCs w:val="18"/>
              </w:rPr>
              <w:t>-1</w:t>
            </w:r>
            <w:r w:rsidR="003357F5" w:rsidRPr="003357F5">
              <w:rPr>
                <w:rFonts w:ascii="Arial" w:hAnsi="Arial" w:cs="Arial"/>
                <w:kern w:val="2"/>
                <w:sz w:val="18"/>
                <w:szCs w:val="18"/>
              </w:rPr>
              <w:t>3</w:t>
            </w:r>
            <w:r w:rsidRPr="00245A1C">
              <w:rPr>
                <w:rFonts w:ascii="Arial" w:hAnsi="Arial" w:cs="Arial"/>
                <w:kern w:val="2"/>
                <w:sz w:val="18"/>
                <w:szCs w:val="18"/>
              </w:rPr>
              <w:t>.</w:t>
            </w:r>
          </w:p>
          <w:p w14:paraId="60F67343" w14:textId="12754E8B" w:rsidR="00A73E03" w:rsidRDefault="00322BCD" w:rsidP="007E39F2">
            <w:pPr>
              <w:spacing w:line="259" w:lineRule="auto"/>
              <w:jc w:val="both"/>
              <w:rPr>
                <w:rFonts w:ascii="Arial" w:hAnsi="Arial" w:cs="Arial"/>
                <w:color w:val="4472C4"/>
                <w:kern w:val="2"/>
                <w:sz w:val="18"/>
                <w:szCs w:val="18"/>
              </w:rPr>
            </w:pPr>
            <w:r w:rsidRPr="00245A1C">
              <w:rPr>
                <w:rFonts w:ascii="Arial" w:hAnsi="Arial" w:cs="Arial"/>
                <w:kern w:val="2"/>
                <w:sz w:val="18"/>
                <w:szCs w:val="18"/>
              </w:rPr>
              <w:t>Sutartis galioja iki visiško prievolių įvykdymo  (kol bus išnaudota Pradinės Sutarties vertė), bet jos terminas negali būti ilgesnis kaip 38 (trisdešimt aštuonis) mėnesius.</w:t>
            </w:r>
            <w:r>
              <w:rPr>
                <w:rFonts w:ascii="Arial" w:hAnsi="Arial" w:cs="Arial"/>
                <w:kern w:val="2"/>
                <w:sz w:val="18"/>
                <w:szCs w:val="18"/>
              </w:rPr>
              <w:t xml:space="preserve"> </w:t>
            </w:r>
            <w:r w:rsidRPr="00CB1E5D">
              <w:rPr>
                <w:rFonts w:ascii="Arial" w:hAnsi="Arial" w:cs="Arial"/>
                <w:color w:val="000000"/>
                <w:kern w:val="2"/>
                <w:sz w:val="18"/>
                <w:szCs w:val="18"/>
              </w:rPr>
              <w:t>Prekių tiekimo terminas- 36 (trisdešimt šeši) mėnesiai.</w:t>
            </w:r>
          </w:p>
        </w:tc>
      </w:tr>
      <w:tr w:rsidR="00A73E03" w14:paraId="1D5B4BEB" w14:textId="77777777" w:rsidTr="66AEDB9B">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18129E9B" w14:textId="0D16B75A" w:rsidR="00A73E03" w:rsidRPr="00E12599" w:rsidRDefault="00A73E03" w:rsidP="00E12599">
            <w:pPr>
              <w:rPr>
                <w:rFonts w:ascii="Arial" w:hAnsi="Arial" w:cs="Arial"/>
                <w:kern w:val="2"/>
                <w:sz w:val="18"/>
                <w:szCs w:val="18"/>
              </w:rPr>
            </w:pPr>
            <w:r>
              <w:rPr>
                <w:rFonts w:ascii="Arial" w:hAnsi="Arial" w:cs="Arial"/>
                <w:kern w:val="2"/>
                <w:sz w:val="18"/>
                <w:szCs w:val="18"/>
              </w:rPr>
              <w:t>Netaikoma</w:t>
            </w:r>
          </w:p>
        </w:tc>
      </w:tr>
      <w:tr w:rsidR="00A73E03" w14:paraId="047A4C2D" w14:textId="77777777" w:rsidTr="66AEDB9B">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66AEDB9B">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66AEDB9B">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3357F5" w:rsidRDefault="00A73E03" w:rsidP="58077786">
            <w:pPr>
              <w:rPr>
                <w:rFonts w:ascii="Arial" w:hAnsi="Arial" w:cs="Arial"/>
                <w:kern w:val="2"/>
                <w:sz w:val="18"/>
                <w:szCs w:val="18"/>
              </w:rPr>
            </w:pPr>
            <w:r w:rsidRPr="58077786">
              <w:rPr>
                <w:rFonts w:ascii="Arial" w:hAnsi="Arial" w:cs="Arial"/>
                <w:kern w:val="2"/>
                <w:sz w:val="18"/>
                <w:szCs w:val="18"/>
              </w:rPr>
              <w:t>12.2.1</w:t>
            </w:r>
            <w:r w:rsidRPr="003357F5">
              <w:rPr>
                <w:rFonts w:ascii="Arial" w:hAnsi="Arial" w:cs="Arial"/>
                <w:kern w:val="2"/>
                <w:sz w:val="18"/>
                <w:szCs w:val="18"/>
              </w:rPr>
              <w:t>. jeigu Tiekėjas nevykdo prisiimtų įsipareigojimų už Sutartyje nustatytą Sutarties kainą / įkainius;</w:t>
            </w:r>
          </w:p>
          <w:p w14:paraId="16BFD7FD" w14:textId="77777777" w:rsidR="00A73E03" w:rsidRPr="003357F5" w:rsidRDefault="00A73E03" w:rsidP="007E39F2">
            <w:pPr>
              <w:jc w:val="both"/>
              <w:rPr>
                <w:rFonts w:ascii="Arial" w:hAnsi="Arial" w:cs="Arial"/>
                <w:kern w:val="2"/>
                <w:sz w:val="18"/>
                <w:szCs w:val="18"/>
              </w:rPr>
            </w:pPr>
            <w:r w:rsidRPr="003357F5">
              <w:rPr>
                <w:rFonts w:ascii="Arial" w:hAnsi="Arial" w:cs="Arial"/>
                <w:kern w:val="2"/>
                <w:sz w:val="18"/>
                <w:szCs w:val="18"/>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3357F5" w:rsidRDefault="00A73E03" w:rsidP="007E39F2">
            <w:pPr>
              <w:spacing w:line="259" w:lineRule="auto"/>
              <w:jc w:val="both"/>
              <w:rPr>
                <w:rFonts w:ascii="Arial" w:hAnsi="Arial" w:cs="Arial"/>
                <w:sz w:val="18"/>
                <w:szCs w:val="18"/>
              </w:rPr>
            </w:pPr>
            <w:r w:rsidRPr="003357F5">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003357F5">
              <w:rPr>
                <w:rFonts w:ascii="Arial" w:hAnsi="Arial" w:cs="Arial"/>
                <w:kern w:val="2"/>
                <w:sz w:val="18"/>
                <w:szCs w:val="18"/>
              </w:rPr>
              <w:t xml:space="preserve"> </w:t>
            </w:r>
            <w:r w:rsidR="0B327987" w:rsidRPr="003357F5">
              <w:rPr>
                <w:rFonts w:ascii="Arial" w:hAnsi="Arial" w:cs="Arial"/>
                <w:sz w:val="18"/>
                <w:szCs w:val="18"/>
              </w:rPr>
              <w:t>10</w:t>
            </w:r>
            <w:r w:rsidRPr="003357F5">
              <w:rPr>
                <w:rFonts w:ascii="Arial" w:hAnsi="Arial" w:cs="Arial"/>
                <w:kern w:val="2"/>
                <w:sz w:val="18"/>
                <w:szCs w:val="18"/>
              </w:rPr>
              <w:t xml:space="preserve"> dienų neištaiso pažeidimų;</w:t>
            </w:r>
          </w:p>
          <w:p w14:paraId="67585D70" w14:textId="12521EEE" w:rsidR="00A73E03" w:rsidRPr="003357F5" w:rsidRDefault="00A73E03" w:rsidP="007E39F2">
            <w:pPr>
              <w:spacing w:line="257" w:lineRule="auto"/>
              <w:jc w:val="both"/>
              <w:rPr>
                <w:rFonts w:ascii="Arial" w:eastAsia="Arial" w:hAnsi="Arial" w:cs="Arial"/>
                <w:kern w:val="2"/>
                <w:sz w:val="18"/>
                <w:szCs w:val="18"/>
                <w:lang w:val="lt"/>
              </w:rPr>
            </w:pPr>
            <w:r w:rsidRPr="003357F5">
              <w:rPr>
                <w:rFonts w:ascii="Arial" w:eastAsia="Arial" w:hAnsi="Arial" w:cs="Arial"/>
                <w:kern w:val="2"/>
                <w:sz w:val="18"/>
                <w:szCs w:val="18"/>
                <w:lang w:val="lt"/>
              </w:rPr>
              <w:t>12.2.4. jeigu Tiekėjas nesilaiko Sutartyje nustatytų Prekių tiekimo terminų</w:t>
            </w:r>
            <w:r w:rsidR="74DF4578" w:rsidRPr="003357F5">
              <w:rPr>
                <w:rFonts w:ascii="Arial" w:eastAsia="Arial" w:hAnsi="Arial" w:cs="Arial"/>
                <w:kern w:val="2"/>
                <w:sz w:val="18"/>
                <w:szCs w:val="18"/>
                <w:lang w:val="lt"/>
              </w:rPr>
              <w:t xml:space="preserve"> ir</w:t>
            </w:r>
            <w:r w:rsidRPr="003357F5">
              <w:rPr>
                <w:rFonts w:ascii="Arial" w:eastAsia="Arial" w:hAnsi="Arial" w:cs="Arial"/>
                <w:kern w:val="2"/>
                <w:sz w:val="18"/>
                <w:szCs w:val="18"/>
                <w:lang w:val="lt"/>
              </w:rPr>
              <w:t xml:space="preserve"> vėluoja pristatyti Prekes daugiau nei </w:t>
            </w:r>
            <w:r w:rsidR="352913CC" w:rsidRPr="003357F5">
              <w:rPr>
                <w:rFonts w:ascii="Arial" w:eastAsia="Arial" w:hAnsi="Arial" w:cs="Arial"/>
                <w:kern w:val="2"/>
                <w:sz w:val="18"/>
                <w:szCs w:val="18"/>
                <w:lang w:val="lt"/>
              </w:rPr>
              <w:t>90 dienų</w:t>
            </w:r>
            <w:r w:rsidRPr="003357F5">
              <w:rPr>
                <w:rFonts w:ascii="Arial" w:eastAsia="Arial" w:hAnsi="Arial" w:cs="Arial"/>
                <w:kern w:val="2"/>
                <w:sz w:val="18"/>
                <w:szCs w:val="18"/>
                <w:lang w:val="lt"/>
              </w:rPr>
              <w:t xml:space="preserve"> negu Sutartyje nustatytas Prekių pristatymo terminas;</w:t>
            </w:r>
          </w:p>
          <w:p w14:paraId="440571BF" w14:textId="77777777" w:rsidR="00A73E03" w:rsidRPr="003357F5" w:rsidRDefault="00A73E03" w:rsidP="007E39F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3357F5">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3357F5" w:rsidRDefault="00A73E03" w:rsidP="007E39F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3357F5">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3357F5" w:rsidRDefault="00A73E03" w:rsidP="007E39F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3357F5">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007E39F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3357F5">
              <w:rPr>
                <w:rFonts w:ascii="Arial" w:eastAsia="Arial" w:hAnsi="Arial" w:cs="Arial"/>
                <w:kern w:val="2"/>
                <w:sz w:val="18"/>
                <w:szCs w:val="18"/>
                <w:lang w:val="lt"/>
              </w:rPr>
              <w:t xml:space="preserve">12.2.8. Tiekėjo kvalifikacija tapo nebeatitinkančia pirkimo dokumentuose nustatytų Sutarties tinkamam vykdymui būtinų reikalavimų ir šie neatitikimai nebuvo ištaisyti per 14 (keturiolika) kalendorinių dienų nuo kvalifikacijos </w:t>
            </w:r>
            <w:r w:rsidRPr="58077786">
              <w:rPr>
                <w:rFonts w:ascii="Arial" w:eastAsia="Arial" w:hAnsi="Arial" w:cs="Arial"/>
                <w:kern w:val="2"/>
                <w:sz w:val="18"/>
                <w:szCs w:val="18"/>
                <w:lang w:val="lt"/>
              </w:rPr>
              <w:t>tapimo neatitinkančia dienos;</w:t>
            </w:r>
          </w:p>
          <w:p w14:paraId="598A3C8A" w14:textId="77777777" w:rsidR="00A73E03" w:rsidRDefault="00A73E03" w:rsidP="007E39F2">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007E39F2">
            <w:pPr>
              <w:spacing w:line="257" w:lineRule="auto"/>
              <w:jc w:val="both"/>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66AEDB9B">
        <w:trPr>
          <w:trHeight w:val="300"/>
        </w:trPr>
        <w:tc>
          <w:tcPr>
            <w:tcW w:w="9482" w:type="dxa"/>
            <w:gridSpan w:val="3"/>
          </w:tcPr>
          <w:p w14:paraId="2FB28CE1"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14:paraId="2474B5C2" w14:textId="77777777" w:rsidTr="66AEDB9B">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625899C2" w:rsidR="00A73E03" w:rsidRDefault="00A73E03" w:rsidP="007E39F2">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C30918" w:rsidRPr="00C30918">
              <w:rPr>
                <w:rFonts w:ascii="Arial" w:hAnsi="Arial" w:cs="Arial"/>
                <w:color w:val="000000"/>
                <w:kern w:val="2"/>
                <w:sz w:val="18"/>
                <w:szCs w:val="18"/>
                <w:shd w:val="clear" w:color="auto" w:fill="FFFFFF"/>
              </w:rPr>
              <w:t>4.</w:t>
            </w:r>
            <w:r w:rsidR="00C30918">
              <w:rPr>
                <w:rFonts w:ascii="Arial" w:hAnsi="Arial" w:cs="Arial"/>
                <w:color w:val="000000"/>
                <w:kern w:val="2"/>
                <w:sz w:val="18"/>
                <w:szCs w:val="18"/>
                <w:shd w:val="clear" w:color="auto" w:fill="FFFFFF"/>
              </w:rPr>
              <w:t>4.4.5</w:t>
            </w:r>
            <w:r>
              <w:rPr>
                <w:rFonts w:ascii="Arial" w:hAnsi="Arial" w:cs="Arial"/>
                <w:color w:val="000000"/>
                <w:kern w:val="2"/>
                <w:sz w:val="18"/>
                <w:szCs w:val="18"/>
                <w:shd w:val="clear" w:color="auto" w:fill="FFFFFF"/>
              </w:rPr>
              <w:t xml:space="preserve"> papunkčiu (-iais).</w:t>
            </w:r>
            <w:r>
              <w:rPr>
                <w:rFonts w:ascii="Arial" w:hAnsi="Arial" w:cs="Arial"/>
                <w:color w:val="000000"/>
                <w:kern w:val="2"/>
                <w:sz w:val="18"/>
                <w:szCs w:val="18"/>
              </w:rPr>
              <w:t> </w:t>
            </w:r>
          </w:p>
          <w:p w14:paraId="04667061" w14:textId="77777777" w:rsidR="00A73E03" w:rsidRDefault="00A73E03" w:rsidP="007E39F2">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66AEDB9B">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7D518D12" w14:textId="6506E0FC" w:rsidR="00A73E03" w:rsidRPr="00C30918" w:rsidRDefault="00A73E03" w:rsidP="00917A22">
            <w:pPr>
              <w:rPr>
                <w:rFonts w:ascii="Arial" w:hAnsi="Arial" w:cs="Arial"/>
                <w:color w:val="FF0000"/>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66AEDB9B">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66AEDB9B">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lastRenderedPageBreak/>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48A8B0C2" w14:textId="390455E0" w:rsidR="00653337" w:rsidRPr="00653337" w:rsidRDefault="00A73E03" w:rsidP="00653337">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7D5A82DC" w:rsidR="00A73E03" w:rsidRPr="00525056" w:rsidRDefault="00A73E03" w:rsidP="00917A22">
            <w:pPr>
              <w:jc w:val="both"/>
              <w:rPr>
                <w:rFonts w:ascii="Arial" w:hAnsi="Arial" w:cs="Arial"/>
                <w:kern w:val="2"/>
                <w:sz w:val="18"/>
                <w:szCs w:val="18"/>
              </w:rPr>
            </w:pPr>
          </w:p>
        </w:tc>
      </w:tr>
      <w:tr w:rsidR="00A73E03" w14:paraId="40344261" w14:textId="77777777" w:rsidTr="66AEDB9B">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02E8C2BF" w14:textId="2439DE25" w:rsidR="32B417E7" w:rsidRPr="00C30918" w:rsidRDefault="00A73E03" w:rsidP="392D0785">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6E3163D8"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ipersaitas"/>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ipersaitas"/>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ipersaitas"/>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ipersaitas"/>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w:t>
            </w:r>
            <w:r w:rsidRPr="5480C94E">
              <w:rPr>
                <w:rFonts w:ascii="Arial" w:hAnsi="Arial" w:cs="Arial"/>
                <w:kern w:val="2"/>
                <w:sz w:val="18"/>
                <w:szCs w:val="18"/>
              </w:rPr>
              <w:lastRenderedPageBreak/>
              <w:t>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lastRenderedPageBreak/>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66AEDB9B">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Sraopastraipa"/>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7E39F2">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7E39F2">
            <w:pPr>
              <w:spacing w:line="259" w:lineRule="auto"/>
              <w:jc w:val="both"/>
              <w:rPr>
                <w:rFonts w:ascii="Arial" w:hAnsi="Arial" w:cs="Arial"/>
                <w:vanish/>
                <w:color w:val="000000" w:themeColor="text1"/>
                <w:sz w:val="18"/>
                <w:szCs w:val="18"/>
              </w:rPr>
            </w:pPr>
          </w:p>
          <w:p w14:paraId="6B502E82" w14:textId="77777777" w:rsidR="00A73E03" w:rsidRPr="00E80F66" w:rsidRDefault="00A73E03" w:rsidP="007E39F2">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7E39F2">
            <w:pPr>
              <w:pStyle w:val="Sraopastraipa"/>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7E39F2">
            <w:pPr>
              <w:pStyle w:val="Sraopastraipa"/>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7E39F2">
            <w:pPr>
              <w:pStyle w:val="Sraopastraipa"/>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7E39F2">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7E39F2">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7E39F2">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7E39F2">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7E39F2">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7E39F2">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w:t>
            </w:r>
            <w:r w:rsidRPr="00E80F66">
              <w:rPr>
                <w:rFonts w:ascii="Arial" w:hAnsi="Arial" w:cs="Arial"/>
                <w:color w:val="000000" w:themeColor="text1"/>
                <w:sz w:val="18"/>
                <w:szCs w:val="18"/>
              </w:rPr>
              <w:lastRenderedPageBreak/>
              <w:t xml:space="preserve">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66AEDB9B">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Pr="001B18CE" w:rsidRDefault="00A73E03" w:rsidP="00917A22">
            <w:pPr>
              <w:spacing w:line="259" w:lineRule="auto"/>
            </w:pPr>
            <w:r w:rsidRPr="001B18CE">
              <w:rPr>
                <w:rFonts w:ascii="Arial" w:hAnsi="Arial" w:cs="Arial"/>
                <w:i/>
                <w:iCs/>
                <w:sz w:val="18"/>
                <w:szCs w:val="18"/>
              </w:rPr>
              <w:t>-</w:t>
            </w:r>
          </w:p>
          <w:p w14:paraId="21F92A01" w14:textId="77777777" w:rsidR="00A73E03" w:rsidRPr="001B18CE" w:rsidRDefault="00A73E03" w:rsidP="00917A22">
            <w:pPr>
              <w:rPr>
                <w:rFonts w:ascii="Arial" w:hAnsi="Arial" w:cs="Arial"/>
                <w:i/>
                <w:iCs/>
                <w:kern w:val="2"/>
                <w:sz w:val="18"/>
                <w:szCs w:val="18"/>
              </w:rPr>
            </w:pPr>
          </w:p>
        </w:tc>
      </w:tr>
      <w:tr w:rsidR="00A73E03" w14:paraId="76DFC186" w14:textId="77777777" w:rsidTr="66AEDB9B">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Pr="001B18CE" w:rsidRDefault="00A73E03" w:rsidP="00917A22">
            <w:pPr>
              <w:spacing w:line="259" w:lineRule="auto"/>
            </w:pPr>
            <w:r w:rsidRPr="001B18CE">
              <w:rPr>
                <w:rFonts w:ascii="Arial" w:hAnsi="Arial" w:cs="Arial"/>
                <w:sz w:val="18"/>
                <w:szCs w:val="18"/>
              </w:rPr>
              <w:t>-</w:t>
            </w:r>
          </w:p>
        </w:tc>
      </w:tr>
      <w:tr w:rsidR="00A73E03" w14:paraId="65453D9F" w14:textId="77777777" w:rsidTr="66AEDB9B">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66AEDB9B">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66AEDB9B">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66AEDB9B">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66AEDB9B">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44B1B88F"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r w:rsidR="00C30918">
              <w:rPr>
                <w:rFonts w:ascii="Arial" w:hAnsi="Arial" w:cs="Arial"/>
                <w:kern w:val="2"/>
                <w:sz w:val="18"/>
                <w:szCs w:val="18"/>
              </w:rPr>
              <w:t>.</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9302" w14:textId="77777777" w:rsidR="00CD4A1F" w:rsidRDefault="00CD4A1F">
      <w:pPr>
        <w:rPr>
          <w:sz w:val="20"/>
        </w:rPr>
      </w:pPr>
      <w:r>
        <w:rPr>
          <w:sz w:val="20"/>
        </w:rPr>
        <w:separator/>
      </w:r>
    </w:p>
  </w:endnote>
  <w:endnote w:type="continuationSeparator" w:id="0">
    <w:p w14:paraId="12208526" w14:textId="77777777" w:rsidR="00CD4A1F" w:rsidRDefault="00CD4A1F">
      <w:pPr>
        <w:rPr>
          <w:sz w:val="20"/>
        </w:rPr>
      </w:pPr>
      <w:r>
        <w:rPr>
          <w:sz w:val="20"/>
        </w:rPr>
        <w:continuationSeparator/>
      </w:r>
    </w:p>
  </w:endnote>
  <w:endnote w:type="continuationNotice" w:id="1">
    <w:p w14:paraId="25DF49EC" w14:textId="77777777" w:rsidR="00CD4A1F" w:rsidRDefault="00CD4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Porat"/>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5B4D4" w14:textId="77777777" w:rsidR="00CD4A1F" w:rsidRDefault="00CD4A1F">
      <w:pPr>
        <w:rPr>
          <w:sz w:val="20"/>
        </w:rPr>
      </w:pPr>
      <w:r>
        <w:rPr>
          <w:sz w:val="20"/>
        </w:rPr>
        <w:separator/>
      </w:r>
    </w:p>
  </w:footnote>
  <w:footnote w:type="continuationSeparator" w:id="0">
    <w:p w14:paraId="7E33E1F0" w14:textId="77777777" w:rsidR="00CD4A1F" w:rsidRDefault="00CD4A1F">
      <w:pPr>
        <w:rPr>
          <w:sz w:val="20"/>
        </w:rPr>
      </w:pPr>
      <w:r>
        <w:rPr>
          <w:sz w:val="20"/>
        </w:rPr>
        <w:continuationSeparator/>
      </w:r>
    </w:p>
  </w:footnote>
  <w:footnote w:type="continuationNotice" w:id="1">
    <w:p w14:paraId="05427CAA" w14:textId="77777777" w:rsidR="00CD4A1F" w:rsidRDefault="00CD4A1F"/>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4D2E21">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Puslapioinaostekstas"/>
        <w:rPr>
          <w:sz w:val="18"/>
          <w:szCs w:val="18"/>
        </w:rPr>
      </w:pPr>
      <w:r w:rsidRPr="00FD6FC8">
        <w:rPr>
          <w:rStyle w:val="Puslapioinaosnuoroda"/>
          <w:sz w:val="18"/>
          <w:szCs w:val="18"/>
        </w:rPr>
        <w:footnoteRef/>
      </w:r>
      <w:r w:rsidRPr="00FD6FC8">
        <w:rPr>
          <w:sz w:val="18"/>
          <w:szCs w:val="18"/>
        </w:rPr>
        <w:t xml:space="preserve"> </w:t>
      </w:r>
      <w:hyperlink r:id="rId2" w:history="1">
        <w:r w:rsidRPr="00F16018">
          <w:rPr>
            <w:rStyle w:val="Hipersaitas"/>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1E1721AC"/>
    <w:multiLevelType w:val="hybridMultilevel"/>
    <w:tmpl w:val="A46EC1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8"/>
  </w:num>
  <w:num w:numId="2" w16cid:durableId="940190159">
    <w:abstractNumId w:val="5"/>
  </w:num>
  <w:num w:numId="3" w16cid:durableId="810027039">
    <w:abstractNumId w:val="0"/>
  </w:num>
  <w:num w:numId="4" w16cid:durableId="1249272747">
    <w:abstractNumId w:val="6"/>
  </w:num>
  <w:num w:numId="5" w16cid:durableId="1171674053">
    <w:abstractNumId w:val="4"/>
  </w:num>
  <w:num w:numId="6" w16cid:durableId="1802307263">
    <w:abstractNumId w:val="9"/>
  </w:num>
  <w:num w:numId="7" w16cid:durableId="255136581">
    <w:abstractNumId w:val="7"/>
  </w:num>
  <w:num w:numId="8" w16cid:durableId="1669334097">
    <w:abstractNumId w:val="2"/>
  </w:num>
  <w:num w:numId="9" w16cid:durableId="527832904">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 w:numId="11" w16cid:durableId="15176470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34BEA"/>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0DC1"/>
    <w:rsid w:val="001114C3"/>
    <w:rsid w:val="00117B11"/>
    <w:rsid w:val="001511C7"/>
    <w:rsid w:val="00173C19"/>
    <w:rsid w:val="001773A9"/>
    <w:rsid w:val="00190373"/>
    <w:rsid w:val="00197BFC"/>
    <w:rsid w:val="001A1341"/>
    <w:rsid w:val="001A5E21"/>
    <w:rsid w:val="001B18CE"/>
    <w:rsid w:val="001C78B1"/>
    <w:rsid w:val="001C7C77"/>
    <w:rsid w:val="001D3850"/>
    <w:rsid w:val="001D632D"/>
    <w:rsid w:val="001E1441"/>
    <w:rsid w:val="001E4CD5"/>
    <w:rsid w:val="001F5648"/>
    <w:rsid w:val="00232C6F"/>
    <w:rsid w:val="002453FC"/>
    <w:rsid w:val="0027096B"/>
    <w:rsid w:val="002749AA"/>
    <w:rsid w:val="00274DB2"/>
    <w:rsid w:val="00275BBA"/>
    <w:rsid w:val="00286200"/>
    <w:rsid w:val="00292C83"/>
    <w:rsid w:val="00296C09"/>
    <w:rsid w:val="002B0666"/>
    <w:rsid w:val="002B5E32"/>
    <w:rsid w:val="002C55AC"/>
    <w:rsid w:val="00303784"/>
    <w:rsid w:val="003060EB"/>
    <w:rsid w:val="00311208"/>
    <w:rsid w:val="0031597F"/>
    <w:rsid w:val="00320D31"/>
    <w:rsid w:val="00322BCD"/>
    <w:rsid w:val="0033116B"/>
    <w:rsid w:val="00332C4F"/>
    <w:rsid w:val="003357F5"/>
    <w:rsid w:val="00336CB9"/>
    <w:rsid w:val="00346D7F"/>
    <w:rsid w:val="00352C3E"/>
    <w:rsid w:val="0035333C"/>
    <w:rsid w:val="00363651"/>
    <w:rsid w:val="00364186"/>
    <w:rsid w:val="00364F98"/>
    <w:rsid w:val="00366587"/>
    <w:rsid w:val="003773E6"/>
    <w:rsid w:val="00392489"/>
    <w:rsid w:val="003962A5"/>
    <w:rsid w:val="003A33C7"/>
    <w:rsid w:val="003B7DFB"/>
    <w:rsid w:val="003C2266"/>
    <w:rsid w:val="003C3E22"/>
    <w:rsid w:val="003D2295"/>
    <w:rsid w:val="004020DA"/>
    <w:rsid w:val="00441884"/>
    <w:rsid w:val="00450A33"/>
    <w:rsid w:val="004576B5"/>
    <w:rsid w:val="00466DAF"/>
    <w:rsid w:val="00472051"/>
    <w:rsid w:val="004725E8"/>
    <w:rsid w:val="004740E6"/>
    <w:rsid w:val="00482BF6"/>
    <w:rsid w:val="0048360D"/>
    <w:rsid w:val="00487213"/>
    <w:rsid w:val="004A2D46"/>
    <w:rsid w:val="004B4397"/>
    <w:rsid w:val="004B7E7C"/>
    <w:rsid w:val="004D2E21"/>
    <w:rsid w:val="004F4F73"/>
    <w:rsid w:val="004F782B"/>
    <w:rsid w:val="00510F67"/>
    <w:rsid w:val="00514668"/>
    <w:rsid w:val="00525056"/>
    <w:rsid w:val="00526E16"/>
    <w:rsid w:val="00534E9C"/>
    <w:rsid w:val="00546BE9"/>
    <w:rsid w:val="005679A2"/>
    <w:rsid w:val="0058763D"/>
    <w:rsid w:val="00591952"/>
    <w:rsid w:val="00594C23"/>
    <w:rsid w:val="00596C16"/>
    <w:rsid w:val="005B10AE"/>
    <w:rsid w:val="005B6A1A"/>
    <w:rsid w:val="005C6658"/>
    <w:rsid w:val="005E2C67"/>
    <w:rsid w:val="005F25B0"/>
    <w:rsid w:val="00611D3E"/>
    <w:rsid w:val="00624A01"/>
    <w:rsid w:val="006404A4"/>
    <w:rsid w:val="00645136"/>
    <w:rsid w:val="006460B6"/>
    <w:rsid w:val="00650513"/>
    <w:rsid w:val="00653337"/>
    <w:rsid w:val="00656267"/>
    <w:rsid w:val="006754D1"/>
    <w:rsid w:val="0067757F"/>
    <w:rsid w:val="00681ED3"/>
    <w:rsid w:val="0068295A"/>
    <w:rsid w:val="006A082F"/>
    <w:rsid w:val="006B08E9"/>
    <w:rsid w:val="006B367F"/>
    <w:rsid w:val="006B3725"/>
    <w:rsid w:val="006B7148"/>
    <w:rsid w:val="006B772B"/>
    <w:rsid w:val="006F0AF2"/>
    <w:rsid w:val="00700E6B"/>
    <w:rsid w:val="0071713B"/>
    <w:rsid w:val="00724079"/>
    <w:rsid w:val="00725926"/>
    <w:rsid w:val="007460FC"/>
    <w:rsid w:val="00751D27"/>
    <w:rsid w:val="00752413"/>
    <w:rsid w:val="00764D53"/>
    <w:rsid w:val="00765518"/>
    <w:rsid w:val="0076652F"/>
    <w:rsid w:val="00776ECF"/>
    <w:rsid w:val="00785B68"/>
    <w:rsid w:val="00786AC5"/>
    <w:rsid w:val="007A64F7"/>
    <w:rsid w:val="007B05CE"/>
    <w:rsid w:val="007B60DD"/>
    <w:rsid w:val="007E39F2"/>
    <w:rsid w:val="007F102B"/>
    <w:rsid w:val="008066D3"/>
    <w:rsid w:val="008111F1"/>
    <w:rsid w:val="008136D1"/>
    <w:rsid w:val="00825A4E"/>
    <w:rsid w:val="00846DB0"/>
    <w:rsid w:val="0086135C"/>
    <w:rsid w:val="00867461"/>
    <w:rsid w:val="00875D15"/>
    <w:rsid w:val="008B08A4"/>
    <w:rsid w:val="008C0EB8"/>
    <w:rsid w:val="009043C3"/>
    <w:rsid w:val="009137EE"/>
    <w:rsid w:val="009154EE"/>
    <w:rsid w:val="009212C3"/>
    <w:rsid w:val="0092642E"/>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30F60"/>
    <w:rsid w:val="00A32EF3"/>
    <w:rsid w:val="00A60342"/>
    <w:rsid w:val="00A61659"/>
    <w:rsid w:val="00A73808"/>
    <w:rsid w:val="00A73E03"/>
    <w:rsid w:val="00A753FA"/>
    <w:rsid w:val="00AB3A71"/>
    <w:rsid w:val="00AB6A94"/>
    <w:rsid w:val="00AB6BF1"/>
    <w:rsid w:val="00AD1412"/>
    <w:rsid w:val="00AD5A69"/>
    <w:rsid w:val="00AF1097"/>
    <w:rsid w:val="00AF1D2F"/>
    <w:rsid w:val="00B04C3E"/>
    <w:rsid w:val="00B133F4"/>
    <w:rsid w:val="00B14BC1"/>
    <w:rsid w:val="00B267D5"/>
    <w:rsid w:val="00B311E0"/>
    <w:rsid w:val="00B33A9C"/>
    <w:rsid w:val="00B4626B"/>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918"/>
    <w:rsid w:val="00C30A82"/>
    <w:rsid w:val="00C32EDE"/>
    <w:rsid w:val="00C413B0"/>
    <w:rsid w:val="00C54F08"/>
    <w:rsid w:val="00C56C69"/>
    <w:rsid w:val="00C6483A"/>
    <w:rsid w:val="00C65BF8"/>
    <w:rsid w:val="00CA0139"/>
    <w:rsid w:val="00CD4A1F"/>
    <w:rsid w:val="00CE5C7C"/>
    <w:rsid w:val="00CF1998"/>
    <w:rsid w:val="00CF56A6"/>
    <w:rsid w:val="00D105CA"/>
    <w:rsid w:val="00D1501A"/>
    <w:rsid w:val="00D2291D"/>
    <w:rsid w:val="00D30602"/>
    <w:rsid w:val="00D31A38"/>
    <w:rsid w:val="00D31E76"/>
    <w:rsid w:val="00D417E4"/>
    <w:rsid w:val="00D60D2E"/>
    <w:rsid w:val="00D80FD0"/>
    <w:rsid w:val="00D938D5"/>
    <w:rsid w:val="00D942C5"/>
    <w:rsid w:val="00DA4AE4"/>
    <w:rsid w:val="00DA4E0C"/>
    <w:rsid w:val="00DA4F91"/>
    <w:rsid w:val="00DC0FFE"/>
    <w:rsid w:val="00DC64E0"/>
    <w:rsid w:val="00DD4EA2"/>
    <w:rsid w:val="00DF34E2"/>
    <w:rsid w:val="00DF4E88"/>
    <w:rsid w:val="00DF6773"/>
    <w:rsid w:val="00E12599"/>
    <w:rsid w:val="00E22379"/>
    <w:rsid w:val="00E35B33"/>
    <w:rsid w:val="00E363EB"/>
    <w:rsid w:val="00E47F49"/>
    <w:rsid w:val="00E5076F"/>
    <w:rsid w:val="00E507B2"/>
    <w:rsid w:val="00E51AEB"/>
    <w:rsid w:val="00E549A4"/>
    <w:rsid w:val="00E57CDC"/>
    <w:rsid w:val="00E640E7"/>
    <w:rsid w:val="00E64D63"/>
    <w:rsid w:val="00E75A5E"/>
    <w:rsid w:val="00E81E7A"/>
    <w:rsid w:val="00E955DC"/>
    <w:rsid w:val="00EA187D"/>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A62B07"/>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30EA2"/>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EB855E7"/>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AEDB9B"/>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3A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customStyle="1" w:styleId="PuslapioinaostekstasDiagrama">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EE76BA"/>
    <w:rPr>
      <w:rFonts w:asciiTheme="minorHAnsi" w:eastAsiaTheme="minorHAnsi" w:hAnsiTheme="minorHAnsi" w:cstheme="minorBidi"/>
      <w:sz w:val="20"/>
    </w:rPr>
  </w:style>
  <w:style w:type="paragraph" w:styleId="Sraopastraipa">
    <w:name w:val="List Paragraph"/>
    <w:basedOn w:val="prastasis"/>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customStyle="1" w:styleId="AntratsDiagrama">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customStyle="1" w:styleId="PoratDiagrama">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E507B2"/>
    <w:rPr>
      <w:rFonts w:asciiTheme="minorHAnsi" w:eastAsiaTheme="minorHAnsi" w:hAnsi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customStyle="1" w:styleId="normaltextrun">
    <w:name w:val="normaltextrun"/>
    <w:basedOn w:val="Numatytasispastraiposriftas"/>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Vietosrezervavimoenklotekstas"/>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Vietosrezervavimoenklotekstas"/>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Vietosrezervavimoenklotekstas"/>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1F5648"/>
    <w:rsid w:val="0027663D"/>
    <w:rsid w:val="002A5F76"/>
    <w:rsid w:val="002B0666"/>
    <w:rsid w:val="00352C3E"/>
    <w:rsid w:val="0035333C"/>
    <w:rsid w:val="003D0304"/>
    <w:rsid w:val="003D2295"/>
    <w:rsid w:val="004020DA"/>
    <w:rsid w:val="00450A33"/>
    <w:rsid w:val="004576B5"/>
    <w:rsid w:val="004725E8"/>
    <w:rsid w:val="005706DA"/>
    <w:rsid w:val="005842D6"/>
    <w:rsid w:val="005B48DE"/>
    <w:rsid w:val="005F25B0"/>
    <w:rsid w:val="006161BB"/>
    <w:rsid w:val="00645540"/>
    <w:rsid w:val="006754D1"/>
    <w:rsid w:val="006B08E9"/>
    <w:rsid w:val="006D7A4D"/>
    <w:rsid w:val="00714E57"/>
    <w:rsid w:val="007A64F7"/>
    <w:rsid w:val="007B05CE"/>
    <w:rsid w:val="007F1A45"/>
    <w:rsid w:val="00825A4E"/>
    <w:rsid w:val="00875157"/>
    <w:rsid w:val="009137EE"/>
    <w:rsid w:val="009154EE"/>
    <w:rsid w:val="00923763"/>
    <w:rsid w:val="0099520A"/>
    <w:rsid w:val="009A13D3"/>
    <w:rsid w:val="00A078DB"/>
    <w:rsid w:val="00A17A70"/>
    <w:rsid w:val="00A30F60"/>
    <w:rsid w:val="00A65475"/>
    <w:rsid w:val="00B1210F"/>
    <w:rsid w:val="00B14BC1"/>
    <w:rsid w:val="00B66539"/>
    <w:rsid w:val="00B9764F"/>
    <w:rsid w:val="00C413B0"/>
    <w:rsid w:val="00CA1CDC"/>
    <w:rsid w:val="00CF1998"/>
    <w:rsid w:val="00D417E4"/>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AEE317C-9DF3-4937-821A-5C1668A5E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26501</Words>
  <Characters>15107</Characters>
  <Application>Microsoft Office Word</Application>
  <DocSecurity>0</DocSecurity>
  <Lines>125</Lines>
  <Paragraphs>83</Paragraphs>
  <ScaleCrop>false</ScaleCrop>
  <Company/>
  <LinksUpToDate>false</LinksUpToDate>
  <CharactersWithSpaces>41525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Indrė Micikevičienė</cp:lastModifiedBy>
  <cp:revision>156</cp:revision>
  <cp:lastPrinted>2017-06-29T13:42:00Z</cp:lastPrinted>
  <dcterms:created xsi:type="dcterms:W3CDTF">2026-01-07T08:20:00Z</dcterms:created>
  <dcterms:modified xsi:type="dcterms:W3CDTF">2026-04-15T10:59:00Z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